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145452348" w:edGrp="everyone"/>
      <w:r w:rsidR="00026B98" w:rsidRPr="00026B98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</w:t>
      </w:r>
      <w:r w:rsidR="00026B98" w:rsidRPr="000647B5">
        <w:rPr>
          <w:b/>
          <w:bCs/>
          <w:iCs/>
          <w:sz w:val="28"/>
          <w:szCs w:val="28"/>
          <w:lang w:bidi="ru-RU"/>
        </w:rPr>
        <w:t>в области промышленной безопасности</w:t>
      </w:r>
      <w:r w:rsidR="00026B98">
        <w:rPr>
          <w:b/>
          <w:bCs/>
          <w:iCs/>
          <w:sz w:val="28"/>
          <w:szCs w:val="28"/>
          <w:lang w:bidi="ru-RU"/>
        </w:rPr>
        <w:t xml:space="preserve"> </w:t>
      </w:r>
      <w:r w:rsidR="00026B98" w:rsidRPr="000647B5">
        <w:rPr>
          <w:b/>
          <w:bCs/>
          <w:iCs/>
          <w:sz w:val="28"/>
          <w:szCs w:val="28"/>
          <w:lang w:bidi="ru-RU"/>
        </w:rPr>
        <w:t xml:space="preserve"> на опасных производственных объектах химического комплекса</w:t>
      </w:r>
      <w:r w:rsidR="00026B98">
        <w:rPr>
          <w:b/>
          <w:bCs/>
          <w:iCs/>
          <w:sz w:val="28"/>
          <w:szCs w:val="28"/>
          <w:lang w:bidi="ru-RU"/>
        </w:rPr>
        <w:t xml:space="preserve"> </w:t>
      </w:r>
      <w:permEnd w:id="1145452348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1315661085" w:edGrp="everyone"/>
      <w:r w:rsidR="00340C5D">
        <w:rPr>
          <w:sz w:val="28"/>
          <w:szCs w:val="28"/>
        </w:rPr>
        <w:t xml:space="preserve"> </w:t>
      </w:r>
      <w:r w:rsidR="00151224" w:rsidRPr="0069610D">
        <w:rPr>
          <w:bCs/>
          <w:iCs/>
          <w:sz w:val="28"/>
          <w:szCs w:val="28"/>
          <w:lang w:bidi="ru-RU"/>
        </w:rPr>
        <w:t>в области промышленной безопасности  на опасных производственных объектах химического комплекса</w:t>
      </w:r>
      <w:r w:rsidR="00340C5D">
        <w:rPr>
          <w:bCs/>
          <w:iCs/>
          <w:sz w:val="28"/>
          <w:szCs w:val="28"/>
          <w:lang w:bidi="ru-RU"/>
        </w:rPr>
        <w:t xml:space="preserve"> </w:t>
      </w:r>
      <w:permEnd w:id="1315661085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B527D3" w:rsidRPr="00340C5D" w:rsidRDefault="00340C5D" w:rsidP="00340C5D">
      <w:pPr>
        <w:pStyle w:val="ae"/>
        <w:ind w:firstLine="709"/>
        <w:jc w:val="both"/>
      </w:pPr>
      <w:permStart w:id="259137404" w:edGrp="everyone"/>
      <w:r>
        <w:t xml:space="preserve"> </w:t>
      </w:r>
      <w:r w:rsidR="00B527D3" w:rsidRPr="00340C5D">
        <w:t>Федеральн</w:t>
      </w:r>
      <w:r w:rsidRPr="00340C5D">
        <w:t>ый закон</w:t>
      </w:r>
      <w:r w:rsidR="00B527D3" w:rsidRPr="00340C5D">
        <w:t xml:space="preserve"> от 21.07.1997 №116-ФЗ «О промышленной безопасности опасных производственных объектов»;</w:t>
      </w:r>
    </w:p>
    <w:p w:rsidR="00340C5D" w:rsidRPr="00340C5D" w:rsidRDefault="00340C5D" w:rsidP="00340C5D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40C5D">
        <w:rPr>
          <w:sz w:val="28"/>
          <w:szCs w:val="28"/>
        </w:rPr>
        <w:t>Федеральный закон от 27.07.2010 №225-ФЗ «Об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</w:p>
    <w:p w:rsidR="00340C5D" w:rsidRPr="00340C5D" w:rsidRDefault="00340C5D" w:rsidP="00340C5D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40C5D">
        <w:rPr>
          <w:sz w:val="28"/>
          <w:szCs w:val="28"/>
          <w:lang w:eastAsia="en-US"/>
        </w:rPr>
        <w:t>Федеральный закон от 30.12.2009 №384-ФЗ  «Технический регламент о безопасности зданий и сооружений»</w:t>
      </w:r>
      <w:r>
        <w:rPr>
          <w:sz w:val="28"/>
          <w:szCs w:val="28"/>
          <w:lang w:eastAsia="en-US"/>
        </w:rPr>
        <w:t>;</w:t>
      </w:r>
    </w:p>
    <w:p w:rsidR="00E63E98" w:rsidRDefault="00B527D3" w:rsidP="0069610D">
      <w:pPr>
        <w:ind w:firstLine="709"/>
        <w:contextualSpacing/>
        <w:rPr>
          <w:sz w:val="28"/>
          <w:szCs w:val="28"/>
          <w:lang w:bidi="ru-RU"/>
        </w:rPr>
      </w:pPr>
      <w:r w:rsidRPr="00340C5D">
        <w:rPr>
          <w:sz w:val="28"/>
          <w:szCs w:val="28"/>
          <w:lang w:eastAsia="en-US"/>
        </w:rPr>
        <w:t>Федеральны</w:t>
      </w:r>
      <w:r w:rsidR="00340C5D" w:rsidRPr="00340C5D">
        <w:rPr>
          <w:sz w:val="28"/>
          <w:szCs w:val="28"/>
          <w:lang w:eastAsia="en-US"/>
        </w:rPr>
        <w:t>е</w:t>
      </w:r>
      <w:r w:rsidRPr="00340C5D">
        <w:rPr>
          <w:sz w:val="28"/>
          <w:szCs w:val="28"/>
          <w:lang w:eastAsia="en-US"/>
        </w:rPr>
        <w:t xml:space="preserve"> норм</w:t>
      </w:r>
      <w:r w:rsidR="00340C5D" w:rsidRPr="00340C5D">
        <w:rPr>
          <w:sz w:val="28"/>
          <w:szCs w:val="28"/>
          <w:lang w:eastAsia="en-US"/>
        </w:rPr>
        <w:t>ы</w:t>
      </w:r>
      <w:r w:rsidRPr="00340C5D">
        <w:rPr>
          <w:sz w:val="28"/>
          <w:szCs w:val="28"/>
          <w:lang w:eastAsia="en-US"/>
        </w:rPr>
        <w:t xml:space="preserve"> и правил</w:t>
      </w:r>
      <w:r w:rsidR="00340C5D" w:rsidRPr="00340C5D">
        <w:rPr>
          <w:sz w:val="28"/>
          <w:szCs w:val="28"/>
          <w:lang w:eastAsia="en-US"/>
        </w:rPr>
        <w:t>а</w:t>
      </w:r>
      <w:r w:rsidRPr="00340C5D">
        <w:rPr>
          <w:sz w:val="28"/>
          <w:szCs w:val="28"/>
          <w:lang w:eastAsia="en-US"/>
        </w:rPr>
        <w:t xml:space="preserve"> в области промышленной безопасности «Правила безопасности химически опасных производственных объектов», утвержденны</w:t>
      </w:r>
      <w:r w:rsidR="00340C5D" w:rsidRPr="00340C5D">
        <w:rPr>
          <w:sz w:val="28"/>
          <w:szCs w:val="28"/>
          <w:lang w:eastAsia="en-US"/>
        </w:rPr>
        <w:t>е</w:t>
      </w:r>
      <w:r w:rsidRPr="00340C5D">
        <w:rPr>
          <w:sz w:val="28"/>
          <w:szCs w:val="28"/>
          <w:lang w:eastAsia="en-US"/>
        </w:rPr>
        <w:t xml:space="preserve"> приказом Ростехнадзора  от 07.12.2020 №500</w:t>
      </w:r>
      <w:r w:rsidR="00E63E98">
        <w:rPr>
          <w:sz w:val="28"/>
          <w:szCs w:val="28"/>
          <w:lang w:bidi="ru-RU"/>
        </w:rPr>
        <w:t>;</w:t>
      </w:r>
    </w:p>
    <w:p w:rsidR="00B527D3" w:rsidRPr="00340C5D" w:rsidRDefault="00340C5D" w:rsidP="00E63E9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40C5D">
        <w:rPr>
          <w:sz w:val="28"/>
          <w:szCs w:val="28"/>
        </w:rPr>
        <w:t>Федеральные нормы и правила в области промышленной безопасности «Правила безопасной эксплуатации технологических трубопроводов», утвержденные Приказом Ростехнадзора от 21.12.2021 № 444</w:t>
      </w:r>
      <w:r>
        <w:rPr>
          <w:sz w:val="28"/>
          <w:szCs w:val="28"/>
        </w:rPr>
        <w:t>;</w:t>
      </w:r>
    </w:p>
    <w:p w:rsidR="00E63E98" w:rsidRPr="00340C5D" w:rsidRDefault="00B527D3" w:rsidP="00E63E9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40C5D">
        <w:rPr>
          <w:bCs/>
          <w:sz w:val="28"/>
          <w:szCs w:val="28"/>
        </w:rPr>
        <w:t>Федеральны</w:t>
      </w:r>
      <w:r w:rsidR="00340C5D" w:rsidRPr="00340C5D">
        <w:rPr>
          <w:bCs/>
          <w:sz w:val="28"/>
          <w:szCs w:val="28"/>
        </w:rPr>
        <w:t>е</w:t>
      </w:r>
      <w:r w:rsidRPr="00340C5D">
        <w:rPr>
          <w:sz w:val="28"/>
          <w:szCs w:val="28"/>
        </w:rPr>
        <w:t xml:space="preserve"> норм</w:t>
      </w:r>
      <w:r w:rsidR="00340C5D" w:rsidRPr="00340C5D">
        <w:rPr>
          <w:sz w:val="28"/>
          <w:szCs w:val="28"/>
        </w:rPr>
        <w:t>ы</w:t>
      </w:r>
      <w:r w:rsidRPr="00340C5D">
        <w:rPr>
          <w:sz w:val="28"/>
          <w:szCs w:val="28"/>
        </w:rPr>
        <w:t xml:space="preserve"> и правил</w:t>
      </w:r>
      <w:r w:rsidR="00340C5D" w:rsidRPr="00340C5D">
        <w:rPr>
          <w:sz w:val="28"/>
          <w:szCs w:val="28"/>
        </w:rPr>
        <w:t>а</w:t>
      </w:r>
      <w:r w:rsidRPr="00340C5D">
        <w:rPr>
          <w:sz w:val="28"/>
          <w:szCs w:val="28"/>
        </w:rPr>
        <w:t xml:space="preserve"> в области промышленной безопасности «Правила проведения </w:t>
      </w:r>
      <w:r w:rsidRPr="00340C5D">
        <w:rPr>
          <w:kern w:val="1"/>
          <w:sz w:val="28"/>
          <w:szCs w:val="28"/>
          <w:lang w:bidi="hi-IN"/>
        </w:rPr>
        <w:t>экспертизы</w:t>
      </w:r>
      <w:r w:rsidRPr="00340C5D">
        <w:rPr>
          <w:sz w:val="28"/>
          <w:szCs w:val="28"/>
        </w:rPr>
        <w:t xml:space="preserve"> промышленной безопасности», </w:t>
      </w:r>
      <w:r w:rsidRPr="00340C5D">
        <w:rPr>
          <w:sz w:val="28"/>
          <w:szCs w:val="28"/>
          <w:shd w:val="clear" w:color="auto" w:fill="FFFFFF"/>
        </w:rPr>
        <w:t>утвержденны</w:t>
      </w:r>
      <w:r w:rsidR="00340C5D" w:rsidRPr="00340C5D">
        <w:rPr>
          <w:sz w:val="28"/>
          <w:szCs w:val="28"/>
          <w:shd w:val="clear" w:color="auto" w:fill="FFFFFF"/>
        </w:rPr>
        <w:t>е</w:t>
      </w:r>
      <w:r w:rsidRPr="00340C5D">
        <w:rPr>
          <w:sz w:val="28"/>
          <w:szCs w:val="28"/>
          <w:shd w:val="clear" w:color="auto" w:fill="FFFFFF"/>
        </w:rPr>
        <w:t xml:space="preserve"> Приказом Ростехнадзора от 20.10.2020  №420</w:t>
      </w:r>
      <w:r w:rsidR="00E63E98" w:rsidRPr="00340C5D">
        <w:rPr>
          <w:sz w:val="28"/>
          <w:szCs w:val="28"/>
        </w:rPr>
        <w:t>;</w:t>
      </w:r>
    </w:p>
    <w:p w:rsidR="00E63E98" w:rsidRDefault="00B527D3" w:rsidP="00340C5D">
      <w:pPr>
        <w:ind w:firstLine="709"/>
        <w:contextualSpacing/>
        <w:rPr>
          <w:sz w:val="28"/>
          <w:szCs w:val="28"/>
        </w:rPr>
      </w:pPr>
      <w:r w:rsidRPr="00340C5D">
        <w:rPr>
          <w:sz w:val="28"/>
          <w:szCs w:val="28"/>
        </w:rPr>
        <w:t>Федеральны</w:t>
      </w:r>
      <w:r w:rsidR="00340C5D" w:rsidRPr="00340C5D">
        <w:rPr>
          <w:sz w:val="28"/>
          <w:szCs w:val="28"/>
        </w:rPr>
        <w:t>е</w:t>
      </w:r>
      <w:r w:rsidRPr="00340C5D">
        <w:rPr>
          <w:sz w:val="28"/>
          <w:szCs w:val="28"/>
        </w:rPr>
        <w:t xml:space="preserve"> норм</w:t>
      </w:r>
      <w:r w:rsidR="00340C5D" w:rsidRPr="00340C5D">
        <w:rPr>
          <w:sz w:val="28"/>
          <w:szCs w:val="28"/>
        </w:rPr>
        <w:t>ы</w:t>
      </w:r>
      <w:r w:rsidRPr="00340C5D">
        <w:rPr>
          <w:sz w:val="28"/>
          <w:szCs w:val="28"/>
        </w:rPr>
        <w:t xml:space="preserve"> и правил</w:t>
      </w:r>
      <w:r w:rsidR="00340C5D" w:rsidRPr="00340C5D">
        <w:rPr>
          <w:sz w:val="28"/>
          <w:szCs w:val="28"/>
        </w:rPr>
        <w:t>а</w:t>
      </w:r>
      <w:r w:rsidRPr="00340C5D">
        <w:rPr>
          <w:sz w:val="28"/>
          <w:szCs w:val="28"/>
        </w:rPr>
        <w:t xml:space="preserve"> в области промышленной безопасности «Правила безопасного ведения газоопасных, огневых и ремонтных работ», </w:t>
      </w:r>
      <w:r w:rsidRPr="00340C5D">
        <w:rPr>
          <w:sz w:val="28"/>
          <w:szCs w:val="28"/>
          <w:shd w:val="clear" w:color="auto" w:fill="FFFFFF"/>
          <w:lang w:eastAsia="en-US"/>
        </w:rPr>
        <w:t>утвержденны</w:t>
      </w:r>
      <w:r w:rsidR="00340C5D" w:rsidRPr="00340C5D">
        <w:rPr>
          <w:sz w:val="28"/>
          <w:szCs w:val="28"/>
          <w:shd w:val="clear" w:color="auto" w:fill="FFFFFF"/>
          <w:lang w:eastAsia="en-US"/>
        </w:rPr>
        <w:t>е</w:t>
      </w:r>
      <w:r w:rsidRPr="00340C5D">
        <w:rPr>
          <w:sz w:val="28"/>
          <w:szCs w:val="28"/>
          <w:shd w:val="clear" w:color="auto" w:fill="FFFFFF"/>
          <w:lang w:eastAsia="en-US"/>
        </w:rPr>
        <w:t xml:space="preserve"> Приказом Ростехнадзора от 15.12.2020  №528</w:t>
      </w:r>
      <w:r w:rsidR="00E63E98" w:rsidRPr="00105371">
        <w:rPr>
          <w:sz w:val="28"/>
          <w:szCs w:val="28"/>
        </w:rPr>
        <w:t>.</w:t>
      </w:r>
    </w:p>
    <w:p w:rsidR="00B56171" w:rsidRP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>постановление Правительства Российской Федерации от 24 ноября 1998 г. № 1371 «О регистрации объектов в государственном реестре опасных производственных объектов»;</w:t>
      </w:r>
    </w:p>
    <w:p w:rsid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>постановление Правительства Российской Федерации от 18 декабря 2020 г. № 2168 «Об организации и осуществлении производственного контроля за соблюдением требований промышленной  Российской Федерации»;</w:t>
      </w:r>
    </w:p>
    <w:p w:rsidR="000B4A90" w:rsidRPr="00B56171" w:rsidRDefault="000B4A90" w:rsidP="00B56171">
      <w:pPr>
        <w:ind w:firstLine="709"/>
        <w:contextualSpacing/>
        <w:rPr>
          <w:sz w:val="28"/>
          <w:szCs w:val="28"/>
        </w:rPr>
      </w:pPr>
    </w:p>
    <w:p w:rsidR="00B56171" w:rsidRP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lastRenderedPageBreak/>
        <w:t>постановление Правительства Российской Федерации от 12 октября 2020 г. № 1661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B56171" w:rsidRP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>постановление Правительства Российской Федерации от 13.01.2023 № 13 «Об аттестации в области промышленной безопасности, по вопросам безопасности гидротехнических сооружений, безопасности в сфере электроэнергетики»;</w:t>
      </w:r>
    </w:p>
    <w:p w:rsidR="00B56171" w:rsidRP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>постановление Правительства РФ от 15 сентября 2020 г. N 1437 "Об утверждении Положения о разработке планов мероприятий по локализации и ликвидации последствий аварий на опасных производственных объектах";</w:t>
      </w:r>
    </w:p>
    <w:p w:rsidR="00B56171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 xml:space="preserve">приказ Федеральной службы по </w:t>
      </w:r>
      <w:proofErr w:type="gramStart"/>
      <w:r w:rsidRPr="00B56171">
        <w:rPr>
          <w:sz w:val="28"/>
          <w:szCs w:val="28"/>
        </w:rPr>
        <w:t>экологическому</w:t>
      </w:r>
      <w:proofErr w:type="gramEnd"/>
      <w:r w:rsidRPr="00B56171">
        <w:rPr>
          <w:sz w:val="28"/>
          <w:szCs w:val="28"/>
        </w:rPr>
        <w:t>, технологическому и атомному надзору от 8 декабря 2020 г. № 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назначения»;</w:t>
      </w:r>
    </w:p>
    <w:p w:rsidR="000B4A90" w:rsidRPr="00B56171" w:rsidRDefault="000B4A90" w:rsidP="00B56171">
      <w:pPr>
        <w:ind w:firstLine="709"/>
        <w:contextualSpacing/>
        <w:rPr>
          <w:sz w:val="28"/>
          <w:szCs w:val="28"/>
        </w:rPr>
      </w:pPr>
      <w:r w:rsidRPr="000B4A90">
        <w:rPr>
          <w:sz w:val="28"/>
          <w:szCs w:val="28"/>
        </w:rPr>
        <w:t>приказ Ростехнадзора "Об утверждении Федеральных норм и правил в области промышленной безопасности "Требования к производству сварочных работ на опасных производственных объектах" от 11.12.2020 N 519;</w:t>
      </w:r>
    </w:p>
    <w:p w:rsidR="000B4A90" w:rsidRDefault="00B56171" w:rsidP="00B56171">
      <w:pPr>
        <w:ind w:firstLine="709"/>
        <w:contextualSpacing/>
        <w:rPr>
          <w:sz w:val="28"/>
          <w:szCs w:val="28"/>
        </w:rPr>
      </w:pPr>
      <w:r w:rsidRPr="00B56171">
        <w:rPr>
          <w:sz w:val="28"/>
          <w:szCs w:val="28"/>
        </w:rPr>
        <w:t xml:space="preserve">приказ Федеральной службы по </w:t>
      </w:r>
      <w:proofErr w:type="gramStart"/>
      <w:r w:rsidRPr="00B56171">
        <w:rPr>
          <w:sz w:val="28"/>
          <w:szCs w:val="28"/>
        </w:rPr>
        <w:t>экологическому</w:t>
      </w:r>
      <w:proofErr w:type="gramEnd"/>
      <w:r w:rsidRPr="00B56171">
        <w:rPr>
          <w:sz w:val="28"/>
          <w:szCs w:val="28"/>
        </w:rPr>
        <w:t>, технологическому и атомному надзору от 15 декабря 2020 г. № 533 «Об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</w:t>
      </w:r>
      <w:r>
        <w:rPr>
          <w:sz w:val="28"/>
          <w:szCs w:val="28"/>
        </w:rPr>
        <w:t>теперерабатывающих производств»</w:t>
      </w:r>
      <w:r w:rsidR="000B4A90">
        <w:rPr>
          <w:sz w:val="28"/>
          <w:szCs w:val="28"/>
        </w:rPr>
        <w:t>;</w:t>
      </w:r>
    </w:p>
    <w:p w:rsidR="00B56171" w:rsidRDefault="000B4A90" w:rsidP="000B4A90">
      <w:pPr>
        <w:ind w:firstLine="709"/>
        <w:contextualSpacing/>
        <w:rPr>
          <w:sz w:val="28"/>
          <w:szCs w:val="28"/>
        </w:rPr>
      </w:pPr>
      <w:r w:rsidRPr="000B4A90">
        <w:rPr>
          <w:sz w:val="28"/>
          <w:szCs w:val="28"/>
        </w:rPr>
        <w:t>приказ Ростехнадзора "Об утверждении Федеральных норм и правил в области промышленной безопасности "Правила безопасности при производстве, хранении, транспортировании и применении хлора" от 03.12.2020 № 486</w:t>
      </w:r>
      <w:r w:rsidR="00B56171">
        <w:rPr>
          <w:sz w:val="28"/>
          <w:szCs w:val="28"/>
        </w:rPr>
        <w:t>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06817701" w:edGrp="everyone"/>
            <w:permEnd w:id="259137404"/>
            <w:permEnd w:id="706817701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905904245" w:edGrp="everyone"/>
      <w:r w:rsidR="00340C5D">
        <w:rPr>
          <w:sz w:val="28"/>
          <w:szCs w:val="28"/>
        </w:rPr>
        <w:t xml:space="preserve"> </w:t>
      </w:r>
      <w:r w:rsidR="00340C5D" w:rsidRPr="0069610D">
        <w:rPr>
          <w:bCs/>
          <w:iCs/>
          <w:sz w:val="28"/>
          <w:szCs w:val="28"/>
          <w:lang w:bidi="ru-RU"/>
        </w:rPr>
        <w:t>в обл</w:t>
      </w:r>
      <w:r w:rsidR="00B7355C">
        <w:rPr>
          <w:bCs/>
          <w:iCs/>
          <w:sz w:val="28"/>
          <w:szCs w:val="28"/>
          <w:lang w:bidi="ru-RU"/>
        </w:rPr>
        <w:t xml:space="preserve">асти промышленной безопасности </w:t>
      </w:r>
      <w:r w:rsidR="00340C5D" w:rsidRPr="0069610D">
        <w:rPr>
          <w:bCs/>
          <w:iCs/>
          <w:sz w:val="28"/>
          <w:szCs w:val="28"/>
          <w:lang w:bidi="ru-RU"/>
        </w:rPr>
        <w:t>на опасных производственных объектах химического комплекса</w:t>
      </w:r>
      <w:r w:rsidR="00340C5D">
        <w:rPr>
          <w:sz w:val="28"/>
          <w:szCs w:val="28"/>
        </w:rPr>
        <w:t xml:space="preserve"> </w:t>
      </w:r>
      <w:permEnd w:id="905904245"/>
      <w:r w:rsidRPr="006554A6">
        <w:rPr>
          <w:sz w:val="28"/>
          <w:szCs w:val="28"/>
        </w:rPr>
        <w:t xml:space="preserve"> осуществляется в отношении </w:t>
      </w:r>
      <w:permStart w:id="890778358" w:edGrp="everyone"/>
      <w:r w:rsidR="00EE0620">
        <w:rPr>
          <w:sz w:val="28"/>
          <w:szCs w:val="28"/>
        </w:rPr>
        <w:t xml:space="preserve"> </w:t>
      </w:r>
      <w:r w:rsidR="006E3C88">
        <w:rPr>
          <w:sz w:val="28"/>
          <w:szCs w:val="28"/>
        </w:rPr>
        <w:t>448</w:t>
      </w:r>
      <w:r w:rsidR="00BC344D" w:rsidRPr="006554A6">
        <w:rPr>
          <w:rStyle w:val="ac"/>
          <w:sz w:val="28"/>
          <w:szCs w:val="28"/>
        </w:rPr>
        <w:footnoteReference w:id="1"/>
      </w:r>
      <w:permEnd w:id="890778358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801657308" w:edGrp="everyone"/>
      <w:r w:rsidR="006E3C88">
        <w:rPr>
          <w:sz w:val="28"/>
          <w:szCs w:val="28"/>
        </w:rPr>
        <w:t xml:space="preserve"> 324</w:t>
      </w:r>
      <w:r w:rsidR="00EE4F57">
        <w:rPr>
          <w:sz w:val="28"/>
          <w:szCs w:val="28"/>
        </w:rPr>
        <w:t xml:space="preserve"> </w:t>
      </w:r>
      <w:permEnd w:id="1801657308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816530807" w:edGrp="everyone"/>
      <w:r w:rsidR="001A2D57">
        <w:rPr>
          <w:sz w:val="28"/>
          <w:szCs w:val="28"/>
          <w:lang w:bidi="ru-RU"/>
        </w:rPr>
        <w:t xml:space="preserve"> 1 </w:t>
      </w:r>
      <w:permEnd w:id="1816530807"/>
      <w:r w:rsidRPr="006554A6">
        <w:rPr>
          <w:sz w:val="28"/>
          <w:szCs w:val="28"/>
          <w:lang w:bidi="ru-RU"/>
        </w:rPr>
        <w:t xml:space="preserve"> авари</w:t>
      </w:r>
      <w:permStart w:id="1116962639" w:edGrp="everyone"/>
      <w:r w:rsidR="001A2D57">
        <w:rPr>
          <w:sz w:val="28"/>
          <w:szCs w:val="28"/>
          <w:lang w:bidi="ru-RU"/>
        </w:rPr>
        <w:t>я</w:t>
      </w:r>
      <w:permEnd w:id="1116962639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175078697" w:edGrp="everyone"/>
      <w:r w:rsidR="001A2D57">
        <w:rPr>
          <w:sz w:val="28"/>
          <w:szCs w:val="28"/>
          <w:lang w:bidi="ru-RU"/>
        </w:rPr>
        <w:t xml:space="preserve"> 0</w:t>
      </w:r>
      <w:proofErr w:type="gramStart"/>
      <w:r w:rsidR="001A2D57">
        <w:rPr>
          <w:sz w:val="28"/>
          <w:szCs w:val="28"/>
          <w:lang w:bidi="ru-RU"/>
        </w:rPr>
        <w:t xml:space="preserve">  </w:t>
      </w:r>
      <w:permEnd w:id="1175078697"/>
      <w:r w:rsidR="00045377" w:rsidRPr="006554A6">
        <w:rPr>
          <w:sz w:val="28"/>
          <w:szCs w:val="28"/>
          <w:lang w:bidi="ru-RU"/>
        </w:rPr>
        <w:t>)</w:t>
      </w:r>
      <w:proofErr w:type="gramEnd"/>
      <w:r w:rsidR="00045377"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780162948" w:edGrp="everyone"/>
      <w:r w:rsidR="001A2D57">
        <w:rPr>
          <w:sz w:val="28"/>
          <w:szCs w:val="28"/>
          <w:lang w:bidi="ru-RU"/>
        </w:rPr>
        <w:t xml:space="preserve"> 0 </w:t>
      </w:r>
      <w:permEnd w:id="1780162948"/>
      <w:r w:rsidRPr="006554A6">
        <w:rPr>
          <w:sz w:val="28"/>
          <w:szCs w:val="28"/>
          <w:lang w:bidi="ru-RU"/>
        </w:rPr>
        <w:t xml:space="preserve"> несчастных случа</w:t>
      </w:r>
      <w:permStart w:id="1339714615" w:edGrp="everyone"/>
      <w:r w:rsidRPr="006554A6">
        <w:rPr>
          <w:sz w:val="28"/>
          <w:szCs w:val="28"/>
          <w:lang w:bidi="ru-RU"/>
        </w:rPr>
        <w:t>ев</w:t>
      </w:r>
      <w:permEnd w:id="1339714615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970663055" w:edGrp="everyone"/>
      <w:r w:rsidR="001A2D57">
        <w:rPr>
          <w:sz w:val="28"/>
          <w:szCs w:val="28"/>
        </w:rPr>
        <w:t xml:space="preserve"> 0</w:t>
      </w:r>
      <w:proofErr w:type="gramStart"/>
      <w:r w:rsidR="001A2D57">
        <w:rPr>
          <w:sz w:val="28"/>
          <w:szCs w:val="28"/>
        </w:rPr>
        <w:t xml:space="preserve"> </w:t>
      </w:r>
      <w:permEnd w:id="970663055"/>
      <w:r w:rsidR="00B01BDB">
        <w:rPr>
          <w:sz w:val="28"/>
          <w:szCs w:val="28"/>
        </w:rPr>
        <w:t>)</w:t>
      </w:r>
      <w:proofErr w:type="gramEnd"/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945697783" w:edGrp="everyone"/>
            <w:permEnd w:id="945697783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5065F3" w:rsidRPr="006554A6" w:rsidRDefault="005065F3" w:rsidP="005065F3">
      <w:pPr>
        <w:autoSpaceDE w:val="0"/>
        <w:autoSpaceDN w:val="0"/>
        <w:adjustRightInd w:val="0"/>
        <w:ind w:firstLine="709"/>
        <w:rPr>
          <w:sz w:val="28"/>
          <w:szCs w:val="28"/>
        </w:rPr>
      </w:pPr>
      <w:permStart w:id="1852781163" w:edGrp="everyone"/>
      <w:r>
        <w:rPr>
          <w:sz w:val="28"/>
          <w:szCs w:val="28"/>
        </w:rPr>
        <w:t xml:space="preserve"> </w:t>
      </w:r>
      <w:r w:rsidR="00720FC6" w:rsidRPr="0037348A">
        <w:rPr>
          <w:sz w:val="28"/>
          <w:szCs w:val="28"/>
        </w:rPr>
        <w:t xml:space="preserve">Ненадлежащее осуществление производственного контроля за соблюдением требований промышленной безопасности на </w:t>
      </w:r>
      <w:r>
        <w:rPr>
          <w:sz w:val="28"/>
          <w:szCs w:val="28"/>
        </w:rPr>
        <w:t>химически опасном производственном объекте</w:t>
      </w:r>
    </w:p>
    <w:permEnd w:id="1852781163"/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37177271" w:edGrp="everyone"/>
            <w:permEnd w:id="1637177271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1819170320" w:edGrp="everyone"/>
      <w:r w:rsidRPr="006554A6">
        <w:rPr>
          <w:sz w:val="28"/>
          <w:szCs w:val="28"/>
          <w:lang w:bidi="ru-RU"/>
        </w:rPr>
        <w:t>о</w:t>
      </w:r>
      <w:permEnd w:id="1819170320"/>
      <w:r w:rsidRPr="006554A6">
        <w:rPr>
          <w:sz w:val="28"/>
          <w:szCs w:val="28"/>
          <w:lang w:bidi="ru-RU"/>
        </w:rPr>
        <w:t xml:space="preserve"> </w:t>
      </w:r>
      <w:permStart w:id="2088966315" w:edGrp="everyone"/>
      <w:r w:rsidR="006E3C88">
        <w:rPr>
          <w:sz w:val="28"/>
          <w:szCs w:val="28"/>
          <w:lang w:bidi="ru-RU"/>
        </w:rPr>
        <w:t xml:space="preserve"> 29</w:t>
      </w:r>
      <w:r w:rsidR="000254F9">
        <w:rPr>
          <w:sz w:val="28"/>
          <w:szCs w:val="28"/>
          <w:lang w:bidi="ru-RU"/>
        </w:rPr>
        <w:t xml:space="preserve"> </w:t>
      </w:r>
      <w:permEnd w:id="2088966315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2011266349" w:edGrp="everyone"/>
      <w:r w:rsidR="00E94CD6">
        <w:rPr>
          <w:sz w:val="28"/>
          <w:szCs w:val="28"/>
          <w:lang w:bidi="ru-RU"/>
        </w:rPr>
        <w:t>ых</w:t>
      </w:r>
      <w:permEnd w:id="2011266349"/>
      <w:r w:rsidR="00E94CD6">
        <w:rPr>
          <w:sz w:val="28"/>
          <w:szCs w:val="28"/>
          <w:lang w:bidi="ru-RU"/>
        </w:rPr>
        <w:t xml:space="preserve"> (надзорн</w:t>
      </w:r>
      <w:permStart w:id="1385846651" w:edGrp="everyone"/>
      <w:r w:rsidR="00E94CD6">
        <w:rPr>
          <w:sz w:val="28"/>
          <w:szCs w:val="28"/>
          <w:lang w:bidi="ru-RU"/>
        </w:rPr>
        <w:t>ых</w:t>
      </w:r>
      <w:permEnd w:id="1385846651"/>
      <w:r w:rsidR="00E94CD6">
        <w:rPr>
          <w:sz w:val="28"/>
          <w:szCs w:val="28"/>
          <w:lang w:bidi="ru-RU"/>
        </w:rPr>
        <w:t>) мероприяти</w:t>
      </w:r>
      <w:permStart w:id="1520046553" w:edGrp="everyone"/>
      <w:r w:rsidR="00E94CD6">
        <w:rPr>
          <w:sz w:val="28"/>
          <w:szCs w:val="28"/>
          <w:lang w:bidi="ru-RU"/>
        </w:rPr>
        <w:t>й</w:t>
      </w:r>
      <w:permEnd w:id="1520046553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020466261" w:edGrp="everyone"/>
      <w:r w:rsidR="000254F9">
        <w:rPr>
          <w:sz w:val="28"/>
          <w:szCs w:val="28"/>
        </w:rPr>
        <w:t xml:space="preserve"> 1</w:t>
      </w:r>
      <w:r w:rsidR="006E3C88">
        <w:rPr>
          <w:sz w:val="28"/>
          <w:szCs w:val="28"/>
        </w:rPr>
        <w:t>44</w:t>
      </w:r>
      <w:permEnd w:id="1020466261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1148726065" w:edGrp="everyone"/>
      <w:r w:rsidR="006E3C88">
        <w:rPr>
          <w:sz w:val="28"/>
          <w:szCs w:val="28"/>
          <w:lang w:bidi="ru-RU"/>
        </w:rPr>
        <w:t xml:space="preserve"> 15</w:t>
      </w:r>
      <w:r w:rsidR="000254F9">
        <w:rPr>
          <w:sz w:val="28"/>
          <w:szCs w:val="28"/>
          <w:lang w:bidi="ru-RU"/>
        </w:rPr>
        <w:t xml:space="preserve"> </w:t>
      </w:r>
      <w:permEnd w:id="1148726065"/>
      <w:r w:rsidR="00941DD4" w:rsidRPr="006554A6">
        <w:rPr>
          <w:sz w:val="28"/>
          <w:szCs w:val="28"/>
        </w:rPr>
        <w:t xml:space="preserve"> (в 2022 году – </w:t>
      </w:r>
      <w:permStart w:id="1628791046" w:edGrp="everyone"/>
      <w:r w:rsidR="006E3C88">
        <w:rPr>
          <w:sz w:val="28"/>
          <w:szCs w:val="28"/>
        </w:rPr>
        <w:t xml:space="preserve"> 20</w:t>
      </w:r>
      <w:proofErr w:type="gramStart"/>
      <w:r w:rsidR="000254F9">
        <w:rPr>
          <w:sz w:val="28"/>
          <w:szCs w:val="28"/>
        </w:rPr>
        <w:t xml:space="preserve"> </w:t>
      </w:r>
      <w:permEnd w:id="1628791046"/>
      <w:r w:rsidR="00941DD4" w:rsidRPr="006554A6">
        <w:rPr>
          <w:sz w:val="28"/>
          <w:szCs w:val="28"/>
        </w:rPr>
        <w:t>)</w:t>
      </w:r>
      <w:proofErr w:type="gramEnd"/>
      <w:r w:rsidRPr="006554A6">
        <w:rPr>
          <w:sz w:val="28"/>
          <w:szCs w:val="28"/>
          <w:lang w:bidi="ru-RU"/>
        </w:rPr>
        <w:t xml:space="preserve">, внеплановых – </w:t>
      </w:r>
      <w:permStart w:id="728771437" w:edGrp="everyone"/>
      <w:r w:rsidR="000254F9">
        <w:rPr>
          <w:sz w:val="28"/>
          <w:szCs w:val="28"/>
        </w:rPr>
        <w:t xml:space="preserve"> 1 </w:t>
      </w:r>
      <w:permEnd w:id="728771437"/>
      <w:r w:rsidR="00941DD4" w:rsidRPr="006554A6">
        <w:rPr>
          <w:sz w:val="28"/>
          <w:szCs w:val="28"/>
        </w:rPr>
        <w:t xml:space="preserve"> (в 2022 году – </w:t>
      </w:r>
      <w:permStart w:id="990318697" w:edGrp="everyone"/>
      <w:r w:rsidR="006E3C88">
        <w:rPr>
          <w:sz w:val="28"/>
          <w:szCs w:val="28"/>
        </w:rPr>
        <w:t xml:space="preserve"> 25</w:t>
      </w:r>
      <w:r w:rsidR="000254F9">
        <w:rPr>
          <w:sz w:val="28"/>
          <w:szCs w:val="28"/>
        </w:rPr>
        <w:t xml:space="preserve"> </w:t>
      </w:r>
      <w:permEnd w:id="990318697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2000694801" w:edGrp="everyone"/>
      <w:r w:rsidR="000254F9">
        <w:rPr>
          <w:sz w:val="28"/>
          <w:szCs w:val="28"/>
          <w:lang w:bidi="ru-RU"/>
        </w:rPr>
        <w:t xml:space="preserve"> </w:t>
      </w:r>
      <w:r w:rsidR="000254F9">
        <w:rPr>
          <w:sz w:val="28"/>
          <w:szCs w:val="28"/>
        </w:rPr>
        <w:t xml:space="preserve">13 </w:t>
      </w:r>
      <w:permEnd w:id="2000694801"/>
      <w:r w:rsidR="00941DD4" w:rsidRPr="006554A6">
        <w:rPr>
          <w:sz w:val="28"/>
          <w:szCs w:val="28"/>
        </w:rPr>
        <w:t xml:space="preserve"> (в 2022 году – </w:t>
      </w:r>
      <w:permStart w:id="243214638" w:edGrp="everyone"/>
      <w:r w:rsidR="006E3C88">
        <w:rPr>
          <w:sz w:val="28"/>
          <w:szCs w:val="28"/>
        </w:rPr>
        <w:t xml:space="preserve"> 112</w:t>
      </w:r>
      <w:r w:rsidR="000254F9">
        <w:rPr>
          <w:sz w:val="28"/>
          <w:szCs w:val="28"/>
        </w:rPr>
        <w:t xml:space="preserve"> </w:t>
      </w:r>
      <w:permEnd w:id="243214638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840648132" w:edGrp="everyone"/>
            <w:permEnd w:id="840648132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48038437" w:edGrp="everyone"/>
      <w:r w:rsidR="00943B1D">
        <w:rPr>
          <w:sz w:val="28"/>
          <w:szCs w:val="28"/>
          <w:lang w:bidi="ru-RU"/>
        </w:rPr>
        <w:t xml:space="preserve"> 264</w:t>
      </w:r>
      <w:r w:rsidR="00823664">
        <w:rPr>
          <w:sz w:val="28"/>
          <w:szCs w:val="28"/>
          <w:lang w:bidi="ru-RU"/>
        </w:rPr>
        <w:t xml:space="preserve"> </w:t>
      </w:r>
      <w:permEnd w:id="48038437"/>
      <w:r w:rsidRPr="006554A6">
        <w:rPr>
          <w:sz w:val="28"/>
          <w:szCs w:val="28"/>
          <w:lang w:bidi="ru-RU"/>
        </w:rPr>
        <w:t xml:space="preserve"> правонарушени</w:t>
      </w:r>
      <w:permStart w:id="42890644" w:edGrp="everyone"/>
      <w:r w:rsidR="00943B1D">
        <w:rPr>
          <w:sz w:val="28"/>
          <w:szCs w:val="28"/>
          <w:lang w:bidi="ru-RU"/>
        </w:rPr>
        <w:t>я</w:t>
      </w:r>
      <w:permEnd w:id="42890644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1175002802" w:edGrp="everyone"/>
      <w:r w:rsidR="00943B1D">
        <w:rPr>
          <w:sz w:val="28"/>
          <w:szCs w:val="28"/>
          <w:lang w:bidi="ru-RU"/>
        </w:rPr>
        <w:t xml:space="preserve"> 3</w:t>
      </w:r>
      <w:r w:rsidR="0098043D">
        <w:rPr>
          <w:sz w:val="28"/>
          <w:szCs w:val="28"/>
          <w:lang w:bidi="ru-RU"/>
        </w:rPr>
        <w:t>4</w:t>
      </w:r>
      <w:r w:rsidR="00823664">
        <w:rPr>
          <w:sz w:val="28"/>
          <w:szCs w:val="28"/>
          <w:lang w:bidi="ru-RU"/>
        </w:rPr>
        <w:t xml:space="preserve"> </w:t>
      </w:r>
      <w:permEnd w:id="1175002802"/>
      <w:r w:rsidRPr="006554A6">
        <w:rPr>
          <w:sz w:val="28"/>
          <w:szCs w:val="28"/>
          <w:lang w:bidi="ru-RU"/>
        </w:rPr>
        <w:t xml:space="preserve"> </w:t>
      </w:r>
      <w:proofErr w:type="gramStart"/>
      <w:r w:rsidRPr="006554A6">
        <w:rPr>
          <w:sz w:val="28"/>
          <w:szCs w:val="28"/>
          <w:lang w:bidi="ru-RU"/>
        </w:rPr>
        <w:t>административн</w:t>
      </w:r>
      <w:permStart w:id="236586387" w:edGrp="everyone"/>
      <w:r w:rsidRPr="006554A6">
        <w:rPr>
          <w:sz w:val="28"/>
          <w:szCs w:val="28"/>
          <w:lang w:bidi="ru-RU"/>
        </w:rPr>
        <w:t>ых</w:t>
      </w:r>
      <w:permEnd w:id="236586387"/>
      <w:proofErr w:type="gramEnd"/>
      <w:r w:rsidRPr="006554A6">
        <w:rPr>
          <w:sz w:val="28"/>
          <w:szCs w:val="28"/>
          <w:lang w:bidi="ru-RU"/>
        </w:rPr>
        <w:t xml:space="preserve"> наказани</w:t>
      </w:r>
      <w:permStart w:id="213790879" w:edGrp="everyone"/>
      <w:r w:rsidR="00943B1D">
        <w:rPr>
          <w:sz w:val="28"/>
          <w:szCs w:val="28"/>
          <w:lang w:bidi="ru-RU"/>
        </w:rPr>
        <w:t>я</w:t>
      </w:r>
      <w:permEnd w:id="213790879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961181775" w:edGrp="everyone"/>
      <w:r w:rsidR="00823664">
        <w:rPr>
          <w:sz w:val="28"/>
          <w:szCs w:val="28"/>
          <w:lang w:bidi="ru-RU"/>
        </w:rPr>
        <w:t xml:space="preserve"> 0 </w:t>
      </w:r>
      <w:permEnd w:id="961181775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1194462056" w:edGrp="everyone"/>
      <w:r w:rsidR="00823664">
        <w:rPr>
          <w:sz w:val="28"/>
          <w:szCs w:val="28"/>
          <w:lang w:bidi="ru-RU"/>
        </w:rPr>
        <w:t xml:space="preserve"> 0 </w:t>
      </w:r>
      <w:permEnd w:id="1194462056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087445908" w:edGrp="everyone"/>
      <w:r w:rsidR="0080664D" w:rsidRPr="006554A6">
        <w:rPr>
          <w:sz w:val="28"/>
          <w:szCs w:val="28"/>
          <w:lang w:bidi="ru-RU"/>
        </w:rPr>
        <w:t>о</w:t>
      </w:r>
      <w:permEnd w:id="1087445908"/>
      <w:r w:rsidRPr="006554A6">
        <w:rPr>
          <w:sz w:val="28"/>
          <w:szCs w:val="28"/>
          <w:lang w:bidi="ru-RU"/>
        </w:rPr>
        <w:t xml:space="preserve"> </w:t>
      </w:r>
      <w:permStart w:id="608593407" w:edGrp="everyone"/>
      <w:r w:rsidR="00943B1D">
        <w:rPr>
          <w:sz w:val="28"/>
          <w:szCs w:val="28"/>
          <w:lang w:bidi="ru-RU"/>
        </w:rPr>
        <w:t xml:space="preserve"> 22</w:t>
      </w:r>
      <w:r w:rsidR="00823664">
        <w:rPr>
          <w:sz w:val="28"/>
          <w:szCs w:val="28"/>
          <w:lang w:bidi="ru-RU"/>
        </w:rPr>
        <w:t xml:space="preserve"> </w:t>
      </w:r>
      <w:permEnd w:id="608593407"/>
      <w:r w:rsidRPr="006554A6">
        <w:rPr>
          <w:sz w:val="28"/>
          <w:szCs w:val="28"/>
          <w:lang w:bidi="ru-RU"/>
        </w:rPr>
        <w:t xml:space="preserve"> </w:t>
      </w:r>
      <w:proofErr w:type="gramStart"/>
      <w:r w:rsidRPr="006554A6">
        <w:rPr>
          <w:sz w:val="28"/>
          <w:szCs w:val="28"/>
          <w:lang w:bidi="ru-RU"/>
        </w:rPr>
        <w:t>административны</w:t>
      </w:r>
      <w:permStart w:id="2123647277" w:edGrp="everyone"/>
      <w:r w:rsidR="0080664D" w:rsidRPr="006554A6">
        <w:rPr>
          <w:sz w:val="28"/>
          <w:szCs w:val="28"/>
          <w:lang w:bidi="ru-RU"/>
        </w:rPr>
        <w:t>х</w:t>
      </w:r>
      <w:permEnd w:id="2123647277"/>
      <w:proofErr w:type="gramEnd"/>
      <w:r w:rsidRPr="006554A6">
        <w:rPr>
          <w:sz w:val="28"/>
          <w:szCs w:val="28"/>
          <w:lang w:bidi="ru-RU"/>
        </w:rPr>
        <w:t xml:space="preserve"> штраф</w:t>
      </w:r>
      <w:permStart w:id="1176130066" w:edGrp="everyone"/>
      <w:r w:rsidR="00943B1D">
        <w:rPr>
          <w:sz w:val="28"/>
          <w:szCs w:val="28"/>
          <w:lang w:bidi="ru-RU"/>
        </w:rPr>
        <w:t>а</w:t>
      </w:r>
      <w:permEnd w:id="1176130066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2121663474" w:edGrp="everyone"/>
      <w:r w:rsidR="00823664">
        <w:rPr>
          <w:sz w:val="28"/>
          <w:szCs w:val="28"/>
          <w:lang w:bidi="ru-RU"/>
        </w:rPr>
        <w:t xml:space="preserve"> </w:t>
      </w:r>
      <w:r w:rsidR="00943B1D">
        <w:rPr>
          <w:highlight w:val="green"/>
        </w:rPr>
        <w:t>237</w:t>
      </w:r>
      <w:r w:rsidR="00823664" w:rsidRPr="0073095B">
        <w:rPr>
          <w:highlight w:val="green"/>
        </w:rPr>
        <w:t>0</w:t>
      </w:r>
      <w:r w:rsidR="00823664">
        <w:t xml:space="preserve"> </w:t>
      </w:r>
      <w:permEnd w:id="2121663474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75010868" w:edGrp="everyone"/>
            <w:permEnd w:id="1975010868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F22C1A" w:rsidRPr="00ED28E8" w:rsidRDefault="0080664D" w:rsidP="00CC62B1">
      <w:pPr>
        <w:adjustRightInd w:val="0"/>
        <w:ind w:firstLine="673"/>
        <w:rPr>
          <w:sz w:val="28"/>
          <w:szCs w:val="28"/>
          <w:highlight w:val="green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911237424" w:edGrp="everyone"/>
      <w:r w:rsidRPr="006554A6">
        <w:rPr>
          <w:sz w:val="28"/>
          <w:szCs w:val="28"/>
        </w:rPr>
        <w:t xml:space="preserve">: </w:t>
      </w:r>
      <w:r w:rsidR="00F22C1A">
        <w:rPr>
          <w:sz w:val="28"/>
          <w:szCs w:val="28"/>
        </w:rPr>
        <w:t>1</w:t>
      </w:r>
      <w:r w:rsidRPr="006554A6">
        <w:rPr>
          <w:sz w:val="28"/>
          <w:szCs w:val="28"/>
        </w:rPr>
        <w:t xml:space="preserve">, </w:t>
      </w:r>
      <w:r w:rsidR="00F22C1A">
        <w:rPr>
          <w:sz w:val="28"/>
          <w:szCs w:val="28"/>
        </w:rPr>
        <w:t>(</w:t>
      </w:r>
      <w:r w:rsidR="00F22C1A" w:rsidRPr="00ED28E8">
        <w:rPr>
          <w:sz w:val="28"/>
          <w:szCs w:val="28"/>
          <w:highlight w:val="green"/>
        </w:rPr>
        <w:t xml:space="preserve">Решением </w:t>
      </w:r>
      <w:r w:rsidR="00F22C1A">
        <w:rPr>
          <w:sz w:val="28"/>
          <w:szCs w:val="28"/>
          <w:highlight w:val="green"/>
        </w:rPr>
        <w:t xml:space="preserve">суда </w:t>
      </w:r>
      <w:r w:rsidR="00F22C1A" w:rsidRPr="00ED28E8">
        <w:rPr>
          <w:sz w:val="28"/>
          <w:szCs w:val="28"/>
          <w:highlight w:val="green"/>
        </w:rPr>
        <w:t xml:space="preserve">жалоба на постановление об административном правонарушении </w:t>
      </w:r>
      <w:r w:rsidR="00F22C1A">
        <w:rPr>
          <w:sz w:val="28"/>
          <w:szCs w:val="28"/>
          <w:highlight w:val="green"/>
        </w:rPr>
        <w:t>Урал</w:t>
      </w:r>
      <w:r w:rsidR="00543978">
        <w:rPr>
          <w:sz w:val="28"/>
          <w:szCs w:val="28"/>
          <w:highlight w:val="green"/>
        </w:rPr>
        <w:t>ьского управления Ростехнадзора</w:t>
      </w:r>
      <w:r w:rsidR="00F22C1A" w:rsidRPr="00ED28E8">
        <w:rPr>
          <w:sz w:val="28"/>
          <w:szCs w:val="28"/>
          <w:highlight w:val="green"/>
        </w:rPr>
        <w:t xml:space="preserve"> оставлена без удовлетворения</w:t>
      </w:r>
      <w:r w:rsidR="00F22C1A">
        <w:rPr>
          <w:sz w:val="28"/>
          <w:szCs w:val="28"/>
          <w:highlight w:val="green"/>
        </w:rPr>
        <w:t>)</w:t>
      </w:r>
      <w:r w:rsidR="00F22C1A" w:rsidRPr="00ED28E8">
        <w:rPr>
          <w:sz w:val="28"/>
          <w:szCs w:val="28"/>
          <w:highlight w:val="green"/>
        </w:rPr>
        <w:t>.</w:t>
      </w:r>
    </w:p>
    <w:permEnd w:id="911237424"/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32016517" w:edGrp="everyone"/>
            <w:permEnd w:id="232016517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</w:t>
      </w:r>
      <w:r w:rsidRPr="006554A6">
        <w:rPr>
          <w:sz w:val="28"/>
          <w:szCs w:val="28"/>
          <w:lang w:bidi="ru-RU"/>
        </w:rPr>
        <w:lastRenderedPageBreak/>
        <w:t xml:space="preserve">безопасности в области </w:t>
      </w:r>
      <w:permStart w:id="499139275" w:edGrp="everyone"/>
      <w:r w:rsidR="00F22C1A">
        <w:rPr>
          <w:sz w:val="28"/>
          <w:szCs w:val="28"/>
          <w:lang w:bidi="ru-RU"/>
        </w:rPr>
        <w:t xml:space="preserve"> </w:t>
      </w:r>
      <w:r w:rsidR="00D239F1" w:rsidRPr="00F22C1A">
        <w:rPr>
          <w:sz w:val="28"/>
          <w:szCs w:val="28"/>
        </w:rPr>
        <w:t xml:space="preserve">надзора за </w:t>
      </w:r>
      <w:r w:rsidR="00F22C1A" w:rsidRPr="00F22C1A">
        <w:rPr>
          <w:bCs/>
          <w:iCs/>
          <w:sz w:val="28"/>
          <w:szCs w:val="28"/>
          <w:lang w:bidi="ru-RU"/>
        </w:rPr>
        <w:t>опасными производственными объектами химического комплекса</w:t>
      </w:r>
      <w:r w:rsidR="00F22C1A" w:rsidRPr="006554A6">
        <w:rPr>
          <w:sz w:val="28"/>
          <w:szCs w:val="28"/>
          <w:lang w:bidi="ru-RU"/>
        </w:rPr>
        <w:t xml:space="preserve"> </w:t>
      </w:r>
      <w:r w:rsidR="00F22C1A">
        <w:rPr>
          <w:sz w:val="28"/>
          <w:szCs w:val="28"/>
          <w:lang w:bidi="ru-RU"/>
        </w:rPr>
        <w:t xml:space="preserve"> </w:t>
      </w:r>
      <w:permEnd w:id="499139275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Pr="006554A6" w:rsidRDefault="00CD7E60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946012400" w:edGrp="everyone"/>
      <w:r>
        <w:rPr>
          <w:sz w:val="28"/>
          <w:szCs w:val="28"/>
          <w:lang w:bidi="ru-RU"/>
        </w:rPr>
        <w:t xml:space="preserve"> </w:t>
      </w:r>
      <w:r w:rsidR="00E03809" w:rsidRPr="006554A6">
        <w:rPr>
          <w:sz w:val="28"/>
          <w:szCs w:val="28"/>
          <w:lang w:bidi="ru-RU"/>
        </w:rPr>
        <w:t xml:space="preserve">отсутствие аттестации у руководителей и специалистов </w:t>
      </w:r>
      <w:r w:rsidR="00F22C1A">
        <w:rPr>
          <w:sz w:val="28"/>
          <w:szCs w:val="28"/>
          <w:lang w:bidi="ru-RU"/>
        </w:rPr>
        <w:t xml:space="preserve">в области </w:t>
      </w:r>
      <w:r w:rsidR="00E03809" w:rsidRPr="006554A6">
        <w:rPr>
          <w:sz w:val="28"/>
          <w:szCs w:val="28"/>
          <w:lang w:bidi="ru-RU"/>
        </w:rPr>
        <w:t xml:space="preserve"> промышленной безопасности;</w:t>
      </w:r>
    </w:p>
    <w:p w:rsidR="00F22C1A" w:rsidRPr="00CB272D" w:rsidRDefault="00F22C1A" w:rsidP="006554A6">
      <w:pPr>
        <w:widowControl w:val="0"/>
        <w:tabs>
          <w:tab w:val="left" w:pos="1000"/>
        </w:tabs>
        <w:ind w:firstLine="709"/>
        <w:contextualSpacing/>
        <w:rPr>
          <w:rFonts w:eastAsia="Calibri"/>
          <w:sz w:val="28"/>
          <w:szCs w:val="28"/>
        </w:rPr>
      </w:pPr>
      <w:r w:rsidRPr="00CB272D">
        <w:rPr>
          <w:rFonts w:eastAsia="Calibri"/>
          <w:sz w:val="28"/>
          <w:szCs w:val="28"/>
          <w:highlight w:val="green"/>
        </w:rPr>
        <w:t>эксплуатаци</w:t>
      </w:r>
      <w:r w:rsidR="003F5031">
        <w:rPr>
          <w:rFonts w:eastAsia="Calibri"/>
          <w:sz w:val="28"/>
          <w:szCs w:val="28"/>
          <w:highlight w:val="green"/>
        </w:rPr>
        <w:t>я</w:t>
      </w:r>
      <w:r w:rsidRPr="00CB272D">
        <w:rPr>
          <w:rFonts w:eastAsia="Calibri"/>
          <w:sz w:val="28"/>
          <w:szCs w:val="28"/>
          <w:highlight w:val="green"/>
        </w:rPr>
        <w:t xml:space="preserve"> технических устройств без проведения экспертизы промышленной безопасности</w:t>
      </w:r>
      <w:r w:rsidRPr="00CB272D">
        <w:rPr>
          <w:rFonts w:eastAsia="Calibri"/>
          <w:sz w:val="28"/>
          <w:szCs w:val="28"/>
        </w:rPr>
        <w:t>;</w:t>
      </w:r>
    </w:p>
    <w:p w:rsidR="00F22C1A" w:rsidRPr="00CB272D" w:rsidRDefault="00F22C1A" w:rsidP="006554A6">
      <w:pPr>
        <w:widowControl w:val="0"/>
        <w:tabs>
          <w:tab w:val="left" w:pos="1000"/>
        </w:tabs>
        <w:ind w:firstLine="709"/>
        <w:contextualSpacing/>
        <w:rPr>
          <w:rFonts w:eastAsia="Calibri"/>
          <w:sz w:val="28"/>
          <w:szCs w:val="28"/>
        </w:rPr>
      </w:pPr>
      <w:r w:rsidRPr="00CB272D">
        <w:rPr>
          <w:rFonts w:eastAsia="Calibri"/>
          <w:sz w:val="28"/>
          <w:szCs w:val="28"/>
          <w:highlight w:val="green"/>
        </w:rPr>
        <w:t>эксплуатаци</w:t>
      </w:r>
      <w:r w:rsidR="003F5031">
        <w:rPr>
          <w:rFonts w:eastAsia="Calibri"/>
          <w:sz w:val="28"/>
          <w:szCs w:val="28"/>
          <w:highlight w:val="green"/>
        </w:rPr>
        <w:t>я</w:t>
      </w:r>
      <w:r w:rsidRPr="00CB272D">
        <w:rPr>
          <w:rFonts w:eastAsia="Calibri"/>
          <w:sz w:val="28"/>
          <w:szCs w:val="28"/>
          <w:highlight w:val="green"/>
        </w:rPr>
        <w:t xml:space="preserve"> зданий и сооружений без проведения экспертизы промышленной безопасности</w:t>
      </w:r>
      <w:r w:rsidRPr="00CB272D">
        <w:rPr>
          <w:rFonts w:eastAsia="Calibri"/>
          <w:sz w:val="28"/>
          <w:szCs w:val="28"/>
        </w:rPr>
        <w:t>;</w:t>
      </w:r>
    </w:p>
    <w:p w:rsidR="00CB272D" w:rsidRDefault="00CB272D" w:rsidP="00CB272D">
      <w:pPr>
        <w:widowControl w:val="0"/>
        <w:tabs>
          <w:tab w:val="left" w:pos="1000"/>
        </w:tabs>
        <w:ind w:firstLine="709"/>
        <w:contextualSpacing/>
        <w:rPr>
          <w:rFonts w:eastAsia="Calibri"/>
          <w:sz w:val="28"/>
          <w:szCs w:val="28"/>
          <w:highlight w:val="green"/>
        </w:rPr>
      </w:pPr>
      <w:r w:rsidRPr="00CB272D">
        <w:rPr>
          <w:rFonts w:eastAsia="Calibri"/>
          <w:sz w:val="28"/>
          <w:szCs w:val="28"/>
          <w:highlight w:val="green"/>
        </w:rPr>
        <w:t>отсутствие сигнализации о неисправной работе вентиляционных систем в производственных помещениях, в которых используются химически опасные вещества;</w:t>
      </w:r>
    </w:p>
    <w:p w:rsidR="003F5031" w:rsidRPr="00CB272D" w:rsidRDefault="003F5031" w:rsidP="00CB272D">
      <w:pPr>
        <w:widowControl w:val="0"/>
        <w:tabs>
          <w:tab w:val="left" w:pos="1000"/>
        </w:tabs>
        <w:ind w:firstLine="709"/>
        <w:contextualSpacing/>
        <w:rPr>
          <w:rFonts w:eastAsia="Calibri"/>
          <w:sz w:val="28"/>
          <w:szCs w:val="28"/>
          <w:highlight w:val="green"/>
        </w:rPr>
      </w:pPr>
      <w:r>
        <w:rPr>
          <w:rFonts w:eastAsia="Calibri"/>
          <w:sz w:val="28"/>
          <w:szCs w:val="28"/>
        </w:rPr>
        <w:t>не</w:t>
      </w:r>
      <w:r w:rsidRPr="003F5031">
        <w:rPr>
          <w:rFonts w:eastAsia="Calibri"/>
          <w:sz w:val="28"/>
          <w:szCs w:val="28"/>
        </w:rPr>
        <w:t>соблюд</w:t>
      </w:r>
      <w:r>
        <w:rPr>
          <w:rFonts w:eastAsia="Calibri"/>
          <w:sz w:val="28"/>
          <w:szCs w:val="28"/>
        </w:rPr>
        <w:t>ение</w:t>
      </w:r>
      <w:r w:rsidRPr="003F5031">
        <w:rPr>
          <w:rFonts w:eastAsia="Calibri"/>
          <w:sz w:val="28"/>
          <w:szCs w:val="28"/>
        </w:rPr>
        <w:t xml:space="preserve"> требовани</w:t>
      </w:r>
      <w:r>
        <w:rPr>
          <w:rFonts w:eastAsia="Calibri"/>
          <w:sz w:val="28"/>
          <w:szCs w:val="28"/>
        </w:rPr>
        <w:t>й</w:t>
      </w:r>
      <w:r w:rsidRPr="003F5031">
        <w:rPr>
          <w:rFonts w:eastAsia="Calibri"/>
          <w:sz w:val="28"/>
          <w:szCs w:val="28"/>
        </w:rPr>
        <w:t xml:space="preserve"> по ведению технической документации</w:t>
      </w:r>
      <w:r>
        <w:rPr>
          <w:rFonts w:eastAsia="Calibri"/>
          <w:sz w:val="28"/>
          <w:szCs w:val="28"/>
        </w:rPr>
        <w:t>;</w:t>
      </w:r>
    </w:p>
    <w:p w:rsidR="009A6AF1" w:rsidRDefault="003F5031" w:rsidP="00112787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не</w:t>
      </w:r>
      <w:r w:rsidR="00CB272D" w:rsidRPr="00CB272D">
        <w:rPr>
          <w:sz w:val="28"/>
          <w:szCs w:val="28"/>
        </w:rPr>
        <w:t>соответствие содержания разделов технологических регламентов химически опасных производственных объектов требованиям  Федеральных норм и правил в области промышленной безопасности «Правила безопасности химически опасных производственных объектов», утвержденных приказом Ростехнадзора  от 07.12.2020 №</w:t>
      </w:r>
      <w:r>
        <w:rPr>
          <w:sz w:val="28"/>
          <w:szCs w:val="28"/>
        </w:rPr>
        <w:t xml:space="preserve"> </w:t>
      </w:r>
      <w:r w:rsidR="00CB272D" w:rsidRPr="00CB272D">
        <w:rPr>
          <w:sz w:val="28"/>
          <w:szCs w:val="28"/>
        </w:rPr>
        <w:t>500</w:t>
      </w:r>
      <w:r w:rsidR="009A6AF1">
        <w:rPr>
          <w:sz w:val="28"/>
          <w:szCs w:val="28"/>
        </w:rPr>
        <w:t>;</w:t>
      </w:r>
    </w:p>
    <w:p w:rsidR="009A6AF1" w:rsidRPr="009A6AF1" w:rsidRDefault="009A6AF1" w:rsidP="009A6AF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9A6AF1">
        <w:rPr>
          <w:sz w:val="28"/>
          <w:szCs w:val="28"/>
        </w:rPr>
        <w:t>е обеспечена безопасная эксплуатация здания, не выполнены мероприятия, указанные в заключени</w:t>
      </w:r>
      <w:proofErr w:type="gramStart"/>
      <w:r w:rsidRPr="009A6AF1">
        <w:rPr>
          <w:sz w:val="28"/>
          <w:szCs w:val="28"/>
        </w:rPr>
        <w:t>и</w:t>
      </w:r>
      <w:proofErr w:type="gramEnd"/>
      <w:r w:rsidRPr="009A6AF1">
        <w:rPr>
          <w:sz w:val="28"/>
          <w:szCs w:val="28"/>
        </w:rPr>
        <w:t xml:space="preserve"> экспе</w:t>
      </w:r>
      <w:r>
        <w:rPr>
          <w:sz w:val="28"/>
          <w:szCs w:val="28"/>
        </w:rPr>
        <w:t>ртизы промышленной безопасности;</w:t>
      </w:r>
    </w:p>
    <w:p w:rsidR="009A6AF1" w:rsidRPr="009A6AF1" w:rsidRDefault="009A6AF1" w:rsidP="009A6AF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9A6AF1">
        <w:rPr>
          <w:sz w:val="28"/>
          <w:szCs w:val="28"/>
        </w:rPr>
        <w:t xml:space="preserve"> период эксплуатации ХОПО не ведется визуальное наблюдение за техническим состоянием наружной поверхности трубопроводов и их элементов, антикоррозион</w:t>
      </w:r>
      <w:r>
        <w:rPr>
          <w:sz w:val="28"/>
          <w:szCs w:val="28"/>
        </w:rPr>
        <w:t>ной защиты;</w:t>
      </w:r>
    </w:p>
    <w:p w:rsidR="009A6AF1" w:rsidRPr="009A6AF1" w:rsidRDefault="009A6AF1" w:rsidP="009A6AF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9A6AF1">
        <w:rPr>
          <w:sz w:val="28"/>
          <w:szCs w:val="28"/>
        </w:rPr>
        <w:t>е обеспечена укомплектованность штата работников в соответствии с установленными требо</w:t>
      </w:r>
      <w:r w:rsidR="00543978">
        <w:rPr>
          <w:sz w:val="28"/>
          <w:szCs w:val="28"/>
        </w:rPr>
        <w:t>ваниями (не</w:t>
      </w:r>
      <w:r>
        <w:rPr>
          <w:sz w:val="28"/>
          <w:szCs w:val="28"/>
        </w:rPr>
        <w:t>комплект 2 единицы);</w:t>
      </w:r>
    </w:p>
    <w:p w:rsidR="00C70D55" w:rsidRPr="006554A6" w:rsidRDefault="009A6AF1" w:rsidP="009A6AF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</w:rPr>
        <w:t>м</w:t>
      </w:r>
      <w:r w:rsidRPr="009A6AF1">
        <w:rPr>
          <w:sz w:val="28"/>
          <w:szCs w:val="28"/>
        </w:rPr>
        <w:t xml:space="preserve">еста, где проводят работу с </w:t>
      </w:r>
      <w:proofErr w:type="spellStart"/>
      <w:r w:rsidRPr="009A6AF1">
        <w:rPr>
          <w:sz w:val="28"/>
          <w:szCs w:val="28"/>
        </w:rPr>
        <w:t>затаренным</w:t>
      </w:r>
      <w:proofErr w:type="spellEnd"/>
      <w:r w:rsidRPr="009A6AF1">
        <w:rPr>
          <w:sz w:val="28"/>
          <w:szCs w:val="28"/>
        </w:rPr>
        <w:t xml:space="preserve"> жидким хлором (железнодорожная эстакада слива жидкого хлора), не обеспечены двумя различными видами связи для передачи информации по планам мероприятий по локализации и ликвидации последствий аварий на опасных производственных объектах.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46705536" w:edGrp="everyone"/>
            <w:permEnd w:id="946012400"/>
            <w:permEnd w:id="246705536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637566260" w:edGrp="everyone"/>
      <w:r w:rsidR="0093661F">
        <w:rPr>
          <w:sz w:val="28"/>
          <w:szCs w:val="28"/>
        </w:rPr>
        <w:t xml:space="preserve"> </w:t>
      </w:r>
      <w:r w:rsidR="00632448" w:rsidRPr="006554A6">
        <w:rPr>
          <w:sz w:val="28"/>
          <w:szCs w:val="28"/>
        </w:rPr>
        <w:t xml:space="preserve">надзора за </w:t>
      </w:r>
      <w:r w:rsidR="0093661F" w:rsidRPr="00F22C1A">
        <w:rPr>
          <w:bCs/>
          <w:iCs/>
          <w:sz w:val="28"/>
          <w:szCs w:val="28"/>
          <w:lang w:bidi="ru-RU"/>
        </w:rPr>
        <w:t>опасными производственными объектами химического комплекса</w:t>
      </w:r>
      <w:proofErr w:type="gramStart"/>
      <w:r w:rsidR="0093661F">
        <w:rPr>
          <w:bCs/>
          <w:iCs/>
          <w:sz w:val="28"/>
          <w:szCs w:val="28"/>
          <w:lang w:bidi="ru-RU"/>
        </w:rPr>
        <w:t xml:space="preserve"> </w:t>
      </w:r>
      <w:permEnd w:id="1637566260"/>
      <w:r w:rsidRPr="006554A6">
        <w:rPr>
          <w:sz w:val="28"/>
          <w:szCs w:val="28"/>
        </w:rPr>
        <w:t>:</w:t>
      </w:r>
      <w:proofErr w:type="gramEnd"/>
    </w:p>
    <w:p w:rsidR="0093661F" w:rsidRPr="0093661F" w:rsidRDefault="0093661F" w:rsidP="0093661F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498087332" w:edGrp="everyone"/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93661F">
        <w:rPr>
          <w:sz w:val="28"/>
          <w:szCs w:val="28"/>
        </w:rPr>
        <w:t xml:space="preserve">осуществлялся постоянные мониторинг и анализ изменений нормативных актов, содержащих обязательные требования </w:t>
      </w:r>
      <w:r w:rsidRPr="006554A6">
        <w:rPr>
          <w:sz w:val="28"/>
          <w:szCs w:val="28"/>
        </w:rPr>
        <w:t>в области</w:t>
      </w:r>
      <w:r w:rsidRPr="0093661F">
        <w:rPr>
          <w:sz w:val="28"/>
          <w:szCs w:val="28"/>
        </w:rPr>
        <w:t xml:space="preserve"> промышленной безопасности;</w:t>
      </w:r>
    </w:p>
    <w:p w:rsidR="00105371" w:rsidRPr="006554A6" w:rsidRDefault="0093661F" w:rsidP="0093661F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93661F">
        <w:rPr>
          <w:sz w:val="28"/>
          <w:szCs w:val="28"/>
        </w:rPr>
        <w:t xml:space="preserve">осуществлялся анализ вновь принятых нормативных правовых актов, </w:t>
      </w:r>
      <w:r w:rsidRPr="0093661F">
        <w:rPr>
          <w:sz w:val="28"/>
          <w:szCs w:val="28"/>
        </w:rPr>
        <w:lastRenderedPageBreak/>
        <w:t xml:space="preserve">содержащих обязательные требования </w:t>
      </w:r>
      <w:r w:rsidRPr="006554A6">
        <w:rPr>
          <w:sz w:val="28"/>
          <w:szCs w:val="28"/>
        </w:rPr>
        <w:t>в области</w:t>
      </w:r>
      <w:r w:rsidRPr="0093661F">
        <w:rPr>
          <w:sz w:val="28"/>
          <w:szCs w:val="28"/>
        </w:rPr>
        <w:t xml:space="preserve"> промышленной безопасности</w:t>
      </w:r>
    </w:p>
    <w:permEnd w:id="498087332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33272F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816721463" w:edGrp="everyone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916993248" w:edGrp="everyone"/>
            <w:permEnd w:id="816721463"/>
            <w:permEnd w:id="916993248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525343255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2B1618" w:rsidRPr="006554A6">
        <w:rPr>
          <w:sz w:val="28"/>
          <w:szCs w:val="28"/>
        </w:rPr>
        <w:t xml:space="preserve">за </w:t>
      </w:r>
      <w:r w:rsidR="002B1618" w:rsidRPr="00F22C1A">
        <w:rPr>
          <w:bCs/>
          <w:iCs/>
          <w:sz w:val="28"/>
          <w:szCs w:val="28"/>
          <w:lang w:bidi="ru-RU"/>
        </w:rPr>
        <w:t>опасными производственными объектами химического комплекса</w:t>
      </w:r>
      <w:r w:rsidR="002B1618" w:rsidRPr="006554A6">
        <w:rPr>
          <w:sz w:val="28"/>
          <w:szCs w:val="28"/>
        </w:rPr>
        <w:t xml:space="preserve"> </w:t>
      </w:r>
      <w:permEnd w:id="525343255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273652656" w:edGrp="everyone"/>
      <w:r w:rsidRPr="006554A6">
        <w:rPr>
          <w:sz w:val="28"/>
          <w:szCs w:val="28"/>
        </w:rPr>
        <w:t xml:space="preserve">не </w:t>
      </w:r>
      <w:permEnd w:id="1273652656"/>
      <w:r w:rsidRPr="006554A6">
        <w:rPr>
          <w:sz w:val="28"/>
          <w:szCs w:val="28"/>
        </w:rPr>
        <w:t>выявлено</w:t>
      </w:r>
      <w:permStart w:id="1258816580" w:edGrp="everyone"/>
      <w:r w:rsidRPr="006554A6">
        <w:rPr>
          <w:sz w:val="28"/>
          <w:szCs w:val="28"/>
        </w:rPr>
        <w:t>.</w:t>
      </w:r>
      <w:permEnd w:id="125881658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94372613" w:edGrp="everyone"/>
            <w:permEnd w:id="794372613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1379277927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1379277927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406872433" w:edGrp="everyone"/>
      <w:r w:rsidR="00543978">
        <w:rPr>
          <w:sz w:val="28"/>
          <w:szCs w:val="28"/>
        </w:rPr>
        <w:t xml:space="preserve"> 75</w:t>
      </w:r>
      <w:r w:rsidR="002B1618">
        <w:rPr>
          <w:sz w:val="28"/>
          <w:szCs w:val="28"/>
        </w:rPr>
        <w:t xml:space="preserve"> </w:t>
      </w:r>
      <w:permEnd w:id="1406872433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1908820022" w:edGrp="everyone"/>
      <w:r w:rsidR="00543978">
        <w:rPr>
          <w:sz w:val="28"/>
          <w:szCs w:val="28"/>
        </w:rPr>
        <w:t xml:space="preserve"> 75</w:t>
      </w:r>
      <w:r w:rsidR="002B1618">
        <w:rPr>
          <w:sz w:val="28"/>
          <w:szCs w:val="28"/>
        </w:rPr>
        <w:t xml:space="preserve"> </w:t>
      </w:r>
      <w:permEnd w:id="1908820022"/>
      <w:r w:rsidRPr="006554A6">
        <w:rPr>
          <w:sz w:val="28"/>
          <w:szCs w:val="28"/>
        </w:rPr>
        <w:t xml:space="preserve"> предостережени</w:t>
      </w:r>
      <w:permStart w:id="464722382" w:edGrp="everyone"/>
      <w:r w:rsidRPr="006554A6">
        <w:rPr>
          <w:sz w:val="28"/>
          <w:szCs w:val="28"/>
        </w:rPr>
        <w:t>й</w:t>
      </w:r>
      <w:permEnd w:id="464722382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41183245" w:edGrp="everyone"/>
      <w:r w:rsidR="00543978">
        <w:rPr>
          <w:sz w:val="28"/>
          <w:szCs w:val="28"/>
        </w:rPr>
        <w:t xml:space="preserve"> </w:t>
      </w:r>
      <w:proofErr w:type="gramStart"/>
      <w:r w:rsidR="00543978">
        <w:rPr>
          <w:sz w:val="28"/>
          <w:szCs w:val="28"/>
        </w:rPr>
        <w:t>48</w:t>
      </w:r>
      <w:r w:rsidR="002B1618">
        <w:rPr>
          <w:sz w:val="28"/>
          <w:szCs w:val="28"/>
        </w:rPr>
        <w:t xml:space="preserve"> </w:t>
      </w:r>
      <w:permEnd w:id="41183245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645481170" w:edGrp="everyone"/>
      <w:r w:rsidR="00CE7164" w:rsidRPr="00CE7164">
        <w:rPr>
          <w:sz w:val="28"/>
          <w:szCs w:val="28"/>
        </w:rPr>
        <w:t xml:space="preserve"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государственного надзора; по регистрации (перерегистрации) опасных объектов в </w:t>
      </w:r>
      <w:proofErr w:type="spellStart"/>
      <w:r w:rsidR="00CE7164" w:rsidRPr="00CE7164">
        <w:rPr>
          <w:sz w:val="28"/>
          <w:szCs w:val="28"/>
        </w:rPr>
        <w:t>госреестре</w:t>
      </w:r>
      <w:permEnd w:id="645481170"/>
      <w:proofErr w:type="spellEnd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951078207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1951078207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993CEC" w:rsidRPr="006554A6" w:rsidRDefault="002B1618" w:rsidP="00CE716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978016115" w:edGrp="everyone"/>
      <w:r>
        <w:rPr>
          <w:sz w:val="28"/>
          <w:szCs w:val="28"/>
        </w:rPr>
        <w:t xml:space="preserve"> </w:t>
      </w:r>
    </w:p>
    <w:permEnd w:id="1978016115"/>
    <w:p w:rsidR="000E067E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lastRenderedPageBreak/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1953777888" w:edGrp="everyone"/>
      <w:r w:rsidR="006141D3">
        <w:rPr>
          <w:sz w:val="28"/>
          <w:szCs w:val="28"/>
        </w:rPr>
        <w:t xml:space="preserve">поступило </w:t>
      </w:r>
      <w:r w:rsidR="0089760D">
        <w:rPr>
          <w:sz w:val="28"/>
          <w:szCs w:val="28"/>
        </w:rPr>
        <w:t>2</w:t>
      </w:r>
      <w:r w:rsidR="00543978">
        <w:rPr>
          <w:sz w:val="28"/>
          <w:szCs w:val="28"/>
        </w:rPr>
        <w:t xml:space="preserve">  </w:t>
      </w:r>
      <w:bookmarkStart w:id="0" w:name="_GoBack"/>
      <w:bookmarkEnd w:id="0"/>
      <w:permEnd w:id="1953777888"/>
      <w:r w:rsidRPr="006554A6">
        <w:rPr>
          <w:sz w:val="28"/>
          <w:szCs w:val="28"/>
        </w:rPr>
        <w:t>заявлени</w:t>
      </w:r>
      <w:permStart w:id="1817201985" w:edGrp="everyone"/>
      <w:r w:rsidR="0089760D">
        <w:rPr>
          <w:sz w:val="28"/>
          <w:szCs w:val="28"/>
        </w:rPr>
        <w:t>я</w:t>
      </w:r>
      <w:r w:rsidR="006141D3">
        <w:rPr>
          <w:sz w:val="28"/>
          <w:szCs w:val="28"/>
        </w:rPr>
        <w:t xml:space="preserve"> </w:t>
      </w:r>
      <w:permEnd w:id="1817201985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472319603" w:edGrp="everyone"/>
            <w:permEnd w:id="472319603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611082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9929750" w:edGrp="everyone"/>
      <w:r>
        <w:rPr>
          <w:sz w:val="28"/>
          <w:szCs w:val="28"/>
        </w:rPr>
        <w:t xml:space="preserve"> </w:t>
      </w:r>
      <w:r w:rsidR="00EC1469">
        <w:rPr>
          <w:sz w:val="28"/>
          <w:szCs w:val="28"/>
        </w:rPr>
        <w:t>аттестации в области промышленной безопасности руководителей и специалистов</w:t>
      </w:r>
      <w:r w:rsidR="00232B24" w:rsidRPr="006554A6">
        <w:rPr>
          <w:sz w:val="28"/>
          <w:szCs w:val="28"/>
        </w:rPr>
        <w:t>;</w:t>
      </w:r>
    </w:p>
    <w:p w:rsidR="00611082" w:rsidRDefault="00611082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11082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611082">
        <w:rPr>
          <w:sz w:val="28"/>
          <w:szCs w:val="28"/>
        </w:rPr>
        <w:t xml:space="preserve"> идентификации опасных производственных объектов</w:t>
      </w:r>
      <w:r>
        <w:rPr>
          <w:sz w:val="28"/>
          <w:szCs w:val="28"/>
        </w:rPr>
        <w:t>;</w:t>
      </w:r>
    </w:p>
    <w:p w:rsidR="00232B24" w:rsidRPr="006554A6" w:rsidRDefault="00611082" w:rsidP="00611082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11082">
        <w:rPr>
          <w:sz w:val="28"/>
          <w:szCs w:val="28"/>
        </w:rPr>
        <w:t>регистрации объектов в государственном реестре опасных производственных объектов</w:t>
      </w:r>
      <w:r w:rsidR="00232B24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54762298" w:edGrp="everyone"/>
            <w:permEnd w:id="209929750"/>
            <w:permEnd w:id="2054762298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839142028" w:edGrp="everyone"/>
      <w:r w:rsidR="00487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надзора </w:t>
      </w:r>
      <w:r>
        <w:rPr>
          <w:sz w:val="28"/>
          <w:szCs w:val="28"/>
        </w:rPr>
        <w:br/>
      </w:r>
      <w:r w:rsidR="00D018A9" w:rsidRPr="006554A6">
        <w:rPr>
          <w:sz w:val="28"/>
          <w:szCs w:val="28"/>
        </w:rPr>
        <w:t xml:space="preserve">за </w:t>
      </w:r>
      <w:r w:rsidR="00D018A9" w:rsidRPr="00F22C1A">
        <w:rPr>
          <w:bCs/>
          <w:iCs/>
          <w:sz w:val="28"/>
          <w:szCs w:val="28"/>
          <w:lang w:bidi="ru-RU"/>
        </w:rPr>
        <w:t>опасными производственными объектами химического комплекса</w:t>
      </w:r>
      <w:r w:rsidR="00D018A9">
        <w:rPr>
          <w:bCs/>
          <w:iCs/>
          <w:sz w:val="28"/>
          <w:szCs w:val="28"/>
          <w:lang w:bidi="ru-RU"/>
        </w:rPr>
        <w:t xml:space="preserve"> </w:t>
      </w:r>
      <w:r w:rsidR="00D018A9">
        <w:rPr>
          <w:sz w:val="28"/>
          <w:szCs w:val="28"/>
        </w:rPr>
        <w:t xml:space="preserve"> </w:t>
      </w:r>
      <w:permEnd w:id="839142028"/>
      <w:r>
        <w:rPr>
          <w:sz w:val="28"/>
          <w:szCs w:val="28"/>
        </w:rPr>
        <w:t xml:space="preserve"> является:</w:t>
      </w:r>
    </w:p>
    <w:p w:rsidR="00C429D4" w:rsidRDefault="00C429D4" w:rsidP="00C429D4">
      <w:pPr>
        <w:ind w:firstLine="708"/>
        <w:rPr>
          <w:sz w:val="28"/>
          <w:szCs w:val="28"/>
        </w:rPr>
      </w:pPr>
      <w:permStart w:id="1941767424" w:edGrp="everyone"/>
      <w:r>
        <w:rPr>
          <w:sz w:val="28"/>
          <w:szCs w:val="28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 w:rsidR="00E47863" w:rsidRPr="00C95D0F" w:rsidRDefault="00E47863" w:rsidP="00E478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95D0F">
        <w:rPr>
          <w:sz w:val="28"/>
          <w:szCs w:val="28"/>
        </w:rPr>
        <w:t>эксплуатация устаревшего и физически изношенного оборудования;</w:t>
      </w:r>
    </w:p>
    <w:p w:rsidR="00E47863" w:rsidRPr="00C95D0F" w:rsidRDefault="00E47863" w:rsidP="00E478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95D0F">
        <w:rPr>
          <w:sz w:val="28"/>
          <w:szCs w:val="28"/>
        </w:rPr>
        <w:t>длительные сроки замены устаревшего оборудования на более современные технические устройства;</w:t>
      </w:r>
    </w:p>
    <w:p w:rsidR="00E47863" w:rsidRDefault="00E47863" w:rsidP="00E478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95D0F">
        <w:rPr>
          <w:sz w:val="28"/>
          <w:szCs w:val="28"/>
        </w:rPr>
        <w:t>недостаточное финансирование эксплуатирующими организациями мероприятий по соблюдению требований промышленной безопасности, устранению выявленных нарушений  требо</w:t>
      </w:r>
      <w:r w:rsidR="0048790F">
        <w:rPr>
          <w:sz w:val="28"/>
          <w:szCs w:val="28"/>
        </w:rPr>
        <w:t>ваний промышленной безопасности</w:t>
      </w:r>
      <w:r w:rsidRPr="00C95D0F">
        <w:rPr>
          <w:sz w:val="28"/>
          <w:szCs w:val="28"/>
        </w:rPr>
        <w:t>;</w:t>
      </w:r>
    </w:p>
    <w:p w:rsidR="00CE7164" w:rsidRDefault="00E47863" w:rsidP="00CE7164">
      <w:pPr>
        <w:tabs>
          <w:tab w:val="left" w:pos="1080"/>
        </w:tabs>
        <w:ind w:firstLine="709"/>
        <w:outlineLvl w:val="0"/>
      </w:pPr>
      <w:r w:rsidRPr="00C95D0F">
        <w:rPr>
          <w:sz w:val="28"/>
          <w:szCs w:val="28"/>
        </w:rPr>
        <w:t xml:space="preserve">недостаточное количество персонала, участвующего в организации производственного контроля за соблюдением требований промышленной безопасности, для осуществления своих функций в полной мере, персоналу приходится совмещать работу в области промышленной безопасности с вопросами охраны труда, </w:t>
      </w:r>
      <w:r w:rsidR="00CE7164">
        <w:rPr>
          <w:sz w:val="28"/>
          <w:szCs w:val="28"/>
        </w:rPr>
        <w:t>экологии, пожарной безопасности;</w:t>
      </w:r>
      <w:r w:rsidR="00CE7164" w:rsidRPr="00CE7164">
        <w:t xml:space="preserve"> </w:t>
      </w:r>
    </w:p>
    <w:p w:rsidR="00CE7164" w:rsidRDefault="00CE7164" w:rsidP="00CE7164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r w:rsidRPr="00CE7164">
        <w:rPr>
          <w:sz w:val="28"/>
          <w:szCs w:val="28"/>
        </w:rPr>
        <w:lastRenderedPageBreak/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 w:rsidRPr="00CE7164">
        <w:rPr>
          <w:sz w:val="28"/>
          <w:szCs w:val="28"/>
        </w:rPr>
        <w:t>связи</w:t>
      </w:r>
      <w:proofErr w:type="gramEnd"/>
      <w:r w:rsidRPr="00CE7164">
        <w:rPr>
          <w:sz w:val="28"/>
          <w:szCs w:val="28"/>
        </w:rPr>
        <w:t xml:space="preserve"> с чем необходимо повышение эффективности контрольной (надзорной) деятельности, в том числе: </w:t>
      </w:r>
    </w:p>
    <w:p w:rsidR="0089760D" w:rsidRPr="0089760D" w:rsidRDefault="0089760D" w:rsidP="0089760D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760D">
        <w:rPr>
          <w:sz w:val="28"/>
          <w:szCs w:val="28"/>
        </w:rPr>
        <w:t>увеличение количества профилактических мероприятий в отношении поднадзорных организаций;</w:t>
      </w:r>
    </w:p>
    <w:p w:rsidR="0089760D" w:rsidRPr="00CE7164" w:rsidRDefault="0089760D" w:rsidP="0089760D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760D">
        <w:rPr>
          <w:sz w:val="28"/>
          <w:szCs w:val="28"/>
        </w:rPr>
        <w:t>усиление работы по выявлению индикаторов риска и принятию соответствующих мер реагирования</w:t>
      </w:r>
      <w:r>
        <w:rPr>
          <w:sz w:val="28"/>
          <w:szCs w:val="28"/>
        </w:rPr>
        <w:t>;</w:t>
      </w:r>
    </w:p>
    <w:p w:rsidR="00CE7164" w:rsidRPr="00CE7164" w:rsidRDefault="0089760D" w:rsidP="00CE7164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164" w:rsidRPr="00CE7164">
        <w:rPr>
          <w:sz w:val="28"/>
          <w:szCs w:val="28"/>
        </w:rPr>
        <w:t>возобновление проведения плановых проверок в отношении опасных производственных объектов III опасности;</w:t>
      </w:r>
    </w:p>
    <w:p w:rsidR="00CE7164" w:rsidRPr="00CE7164" w:rsidRDefault="0089760D" w:rsidP="00CE7164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164" w:rsidRPr="00CE7164">
        <w:rPr>
          <w:sz w:val="28"/>
          <w:szCs w:val="28"/>
        </w:rPr>
        <w:t xml:space="preserve">увеличение продолжительности проверки в отношении крупных предприятий с 10 дней до 20 дней, в отношении </w:t>
      </w:r>
      <w:proofErr w:type="spellStart"/>
      <w:r w:rsidR="00CE7164" w:rsidRPr="00CE7164">
        <w:rPr>
          <w:sz w:val="28"/>
          <w:szCs w:val="28"/>
        </w:rPr>
        <w:t>микропредприятий</w:t>
      </w:r>
      <w:proofErr w:type="spellEnd"/>
      <w:r w:rsidR="00CE7164" w:rsidRPr="00CE7164">
        <w:rPr>
          <w:sz w:val="28"/>
          <w:szCs w:val="28"/>
        </w:rPr>
        <w:t xml:space="preserve"> - с 2 дней до 50 часов. Недостаточные сроки для проведения контрольно-надзорных мероприятий в соответствии с Федеральным законом № ФЗ-248 от 31.07.2020 для комплексного всестороннего проведения проверки крупных предприятий, эксплуатирующих большое количество ОПО, расположенных территориально на большом расстоянии друг от друга, а также в связи с необходимостью внесения информации по проверкам в программы ЦП АИС и ЕРКНМ. Подобная проблема существует и при проведении КНМ в отношении </w:t>
      </w:r>
      <w:proofErr w:type="spellStart"/>
      <w:r w:rsidR="00CE7164" w:rsidRPr="00CE7164">
        <w:rPr>
          <w:sz w:val="28"/>
          <w:szCs w:val="28"/>
        </w:rPr>
        <w:t>микропредприятий</w:t>
      </w:r>
      <w:proofErr w:type="spellEnd"/>
      <w:r w:rsidR="00CE7164" w:rsidRPr="00CE7164">
        <w:rPr>
          <w:sz w:val="28"/>
          <w:szCs w:val="28"/>
        </w:rPr>
        <w:t>, у которых ОПО расположены территориально удаленно от места дислокации государственных служащих.</w:t>
      </w:r>
    </w:p>
    <w:p w:rsidR="00E47863" w:rsidRPr="00C95D0F" w:rsidRDefault="00CE7164" w:rsidP="00CE7164">
      <w:pPr>
        <w:tabs>
          <w:tab w:val="left" w:pos="1080"/>
        </w:tabs>
        <w:ind w:firstLine="709"/>
        <w:outlineLvl w:val="0"/>
        <w:rPr>
          <w:sz w:val="28"/>
          <w:szCs w:val="28"/>
        </w:rPr>
      </w:pPr>
      <w:proofErr w:type="gramStart"/>
      <w:r w:rsidRPr="00CE7164">
        <w:rPr>
          <w:sz w:val="28"/>
          <w:szCs w:val="28"/>
        </w:rPr>
        <w:t>внесение дополнений в Федеральные нормы и правила в области промышленной безопасности «Правила безопасности химически опасных производственных объектов» (утв. Приказом Ростехнадзора № 500 от 07.12.2020) и «Правила промышленной безопасности складов нефти и нефтепродуктов» (утв. Приказом Ростехнадзора № 529 от 15.12.2020), содержащих обязательные требования, соблюдение которых оценивается при  осуществлении надзора за безопасным транспортированием опасных веществ (в том числе, с использованием ссылок на обязательные требования</w:t>
      </w:r>
      <w:proofErr w:type="gramEnd"/>
      <w:r w:rsidRPr="00CE7164">
        <w:rPr>
          <w:sz w:val="28"/>
          <w:szCs w:val="28"/>
        </w:rPr>
        <w:t xml:space="preserve"> </w:t>
      </w:r>
      <w:proofErr w:type="gramStart"/>
      <w:r w:rsidRPr="00CE7164">
        <w:rPr>
          <w:sz w:val="28"/>
          <w:szCs w:val="28"/>
        </w:rPr>
        <w:t>Федеральных законов и действующих нормативно технических документов МПС, Минтранс РФ, Таможенный союз, ООН (ДОПОГ), Государственных стандартов, СНиП)</w:t>
      </w:r>
      <w:proofErr w:type="gramEnd"/>
    </w:p>
    <w:permEnd w:id="1941767424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450866234" w:edGrp="everyone"/>
            <w:permEnd w:id="1450866234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1239829380" w:edGrp="everyone"/>
      <w:r w:rsidR="0048790F">
        <w:rPr>
          <w:sz w:val="28"/>
          <w:szCs w:val="28"/>
        </w:rPr>
        <w:t xml:space="preserve"> промышленной безопасности  </w:t>
      </w:r>
      <w:r w:rsidR="0048790F">
        <w:rPr>
          <w:sz w:val="28"/>
          <w:szCs w:val="28"/>
        </w:rPr>
        <w:br/>
      </w:r>
      <w:r w:rsidR="0048790F">
        <w:rPr>
          <w:sz w:val="28"/>
          <w:szCs w:val="28"/>
        </w:rPr>
        <w:lastRenderedPageBreak/>
        <w:t>на</w:t>
      </w:r>
      <w:r w:rsidR="0048790F" w:rsidRPr="006554A6">
        <w:rPr>
          <w:sz w:val="28"/>
          <w:szCs w:val="28"/>
        </w:rPr>
        <w:t xml:space="preserve"> </w:t>
      </w:r>
      <w:r w:rsidR="0048790F" w:rsidRPr="00F22C1A">
        <w:rPr>
          <w:bCs/>
          <w:iCs/>
          <w:sz w:val="28"/>
          <w:szCs w:val="28"/>
          <w:lang w:bidi="ru-RU"/>
        </w:rPr>
        <w:t>опасны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производственны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объекта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химического комплекса</w:t>
      </w:r>
      <w:proofErr w:type="gramStart"/>
      <w:r w:rsidR="0048790F">
        <w:rPr>
          <w:sz w:val="28"/>
          <w:szCs w:val="28"/>
        </w:rPr>
        <w:t xml:space="preserve"> </w:t>
      </w:r>
      <w:permEnd w:id="1239829380"/>
      <w:r>
        <w:rPr>
          <w:sz w:val="28"/>
          <w:szCs w:val="28"/>
        </w:rPr>
        <w:t>:</w:t>
      </w:r>
      <w:proofErr w:type="gramEnd"/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726881082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bCs/>
          <w:iCs/>
          <w:sz w:val="28"/>
          <w:szCs w:val="28"/>
          <w:lang w:bidi="ru-RU"/>
        </w:rPr>
      </w:pPr>
      <w:r>
        <w:rPr>
          <w:sz w:val="28"/>
          <w:szCs w:val="28"/>
        </w:rPr>
        <w:t xml:space="preserve">обеспечить выполнение </w:t>
      </w:r>
      <w:r w:rsidR="0048790F">
        <w:rPr>
          <w:sz w:val="28"/>
          <w:szCs w:val="28"/>
        </w:rPr>
        <w:t xml:space="preserve">требований </w:t>
      </w:r>
      <w:r>
        <w:rPr>
          <w:sz w:val="28"/>
          <w:szCs w:val="28"/>
        </w:rPr>
        <w:t xml:space="preserve">нормативных </w:t>
      </w:r>
      <w:r w:rsidR="0048790F">
        <w:rPr>
          <w:sz w:val="28"/>
          <w:szCs w:val="28"/>
        </w:rPr>
        <w:t>правовых актов в обл</w:t>
      </w:r>
      <w:r w:rsidR="00CE7164">
        <w:rPr>
          <w:sz w:val="28"/>
          <w:szCs w:val="28"/>
        </w:rPr>
        <w:t xml:space="preserve">асти промышленной безопасности </w:t>
      </w:r>
      <w:r w:rsidR="0048790F">
        <w:rPr>
          <w:sz w:val="28"/>
          <w:szCs w:val="28"/>
        </w:rPr>
        <w:t>на</w:t>
      </w:r>
      <w:r w:rsidR="0048790F" w:rsidRPr="006554A6">
        <w:rPr>
          <w:sz w:val="28"/>
          <w:szCs w:val="28"/>
        </w:rPr>
        <w:t xml:space="preserve"> </w:t>
      </w:r>
      <w:r w:rsidR="0048790F" w:rsidRPr="00F22C1A">
        <w:rPr>
          <w:bCs/>
          <w:iCs/>
          <w:sz w:val="28"/>
          <w:szCs w:val="28"/>
          <w:lang w:bidi="ru-RU"/>
        </w:rPr>
        <w:t>опасны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производственны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объекта</w:t>
      </w:r>
      <w:r w:rsidR="0048790F">
        <w:rPr>
          <w:bCs/>
          <w:iCs/>
          <w:sz w:val="28"/>
          <w:szCs w:val="28"/>
          <w:lang w:bidi="ru-RU"/>
        </w:rPr>
        <w:t>х</w:t>
      </w:r>
      <w:r w:rsidR="0048790F" w:rsidRPr="00F22C1A">
        <w:rPr>
          <w:bCs/>
          <w:iCs/>
          <w:sz w:val="28"/>
          <w:szCs w:val="28"/>
          <w:lang w:bidi="ru-RU"/>
        </w:rPr>
        <w:t xml:space="preserve"> химического комплекса</w:t>
      </w:r>
      <w:r w:rsidR="00CE7164">
        <w:rPr>
          <w:bCs/>
          <w:iCs/>
          <w:sz w:val="28"/>
          <w:szCs w:val="28"/>
          <w:lang w:bidi="ru-RU"/>
        </w:rPr>
        <w:t>;</w:t>
      </w:r>
    </w:p>
    <w:p w:rsidR="00CE7164" w:rsidRDefault="00CE716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CE7164">
        <w:rPr>
          <w:sz w:val="28"/>
          <w:szCs w:val="28"/>
        </w:rPr>
        <w:t>обратить особое внимание на принимаемые нормативные правовые акты, актуализирующие обязательные требования в области промышленной безопасности</w:t>
      </w:r>
      <w:r>
        <w:rPr>
          <w:sz w:val="28"/>
          <w:szCs w:val="28"/>
        </w:rPr>
        <w:t>.</w:t>
      </w:r>
    </w:p>
    <w:permEnd w:id="726881082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959476260" w:edGrp="everyone"/>
            <w:permEnd w:id="1959476260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C1" w:rsidRDefault="006224C1" w:rsidP="00BC344D">
      <w:pPr>
        <w:spacing w:line="240" w:lineRule="auto"/>
      </w:pPr>
      <w:r>
        <w:separator/>
      </w:r>
    </w:p>
  </w:endnote>
  <w:endnote w:type="continuationSeparator" w:id="0">
    <w:p w:rsidR="006224C1" w:rsidRDefault="006224C1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C1" w:rsidRDefault="006224C1" w:rsidP="00BC344D">
      <w:pPr>
        <w:spacing w:line="240" w:lineRule="auto"/>
      </w:pPr>
      <w:r>
        <w:separator/>
      </w:r>
    </w:p>
  </w:footnote>
  <w:footnote w:type="continuationSeparator" w:id="0">
    <w:p w:rsidR="006224C1" w:rsidRDefault="006224C1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02EBC"/>
    <w:rsid w:val="000220D2"/>
    <w:rsid w:val="000254F9"/>
    <w:rsid w:val="00026B98"/>
    <w:rsid w:val="00045377"/>
    <w:rsid w:val="00057EB7"/>
    <w:rsid w:val="000647B5"/>
    <w:rsid w:val="000B4A90"/>
    <w:rsid w:val="000E067E"/>
    <w:rsid w:val="000F339A"/>
    <w:rsid w:val="00105371"/>
    <w:rsid w:val="00110D6E"/>
    <w:rsid w:val="001124A3"/>
    <w:rsid w:val="00112787"/>
    <w:rsid w:val="00132738"/>
    <w:rsid w:val="00135115"/>
    <w:rsid w:val="00151224"/>
    <w:rsid w:val="0018199E"/>
    <w:rsid w:val="00184176"/>
    <w:rsid w:val="00185335"/>
    <w:rsid w:val="001855F6"/>
    <w:rsid w:val="001A2D57"/>
    <w:rsid w:val="001B1D44"/>
    <w:rsid w:val="001C532C"/>
    <w:rsid w:val="001F397D"/>
    <w:rsid w:val="002049C3"/>
    <w:rsid w:val="00232B24"/>
    <w:rsid w:val="00245469"/>
    <w:rsid w:val="00276AA2"/>
    <w:rsid w:val="00277944"/>
    <w:rsid w:val="002B1618"/>
    <w:rsid w:val="002D63FE"/>
    <w:rsid w:val="002E7A35"/>
    <w:rsid w:val="00304B1C"/>
    <w:rsid w:val="0033272F"/>
    <w:rsid w:val="00340C5D"/>
    <w:rsid w:val="00380224"/>
    <w:rsid w:val="003C1992"/>
    <w:rsid w:val="003F5031"/>
    <w:rsid w:val="00420B94"/>
    <w:rsid w:val="00436798"/>
    <w:rsid w:val="00437158"/>
    <w:rsid w:val="0048790F"/>
    <w:rsid w:val="004D25F0"/>
    <w:rsid w:val="005065F3"/>
    <w:rsid w:val="005272C6"/>
    <w:rsid w:val="00543978"/>
    <w:rsid w:val="005813B4"/>
    <w:rsid w:val="00593E76"/>
    <w:rsid w:val="005D74C6"/>
    <w:rsid w:val="006028C2"/>
    <w:rsid w:val="00602AE5"/>
    <w:rsid w:val="00607A64"/>
    <w:rsid w:val="00611082"/>
    <w:rsid w:val="006141D3"/>
    <w:rsid w:val="006224C1"/>
    <w:rsid w:val="00622669"/>
    <w:rsid w:val="00632448"/>
    <w:rsid w:val="006554A6"/>
    <w:rsid w:val="006708E8"/>
    <w:rsid w:val="00682D68"/>
    <w:rsid w:val="00695A6A"/>
    <w:rsid w:val="0069610D"/>
    <w:rsid w:val="006A4497"/>
    <w:rsid w:val="006B6291"/>
    <w:rsid w:val="006C54D6"/>
    <w:rsid w:val="006E3C88"/>
    <w:rsid w:val="00706ADD"/>
    <w:rsid w:val="00720FC6"/>
    <w:rsid w:val="00774CDA"/>
    <w:rsid w:val="007924B0"/>
    <w:rsid w:val="0079334E"/>
    <w:rsid w:val="007B71BD"/>
    <w:rsid w:val="007D7695"/>
    <w:rsid w:val="007E02C1"/>
    <w:rsid w:val="0080664D"/>
    <w:rsid w:val="0082363A"/>
    <w:rsid w:val="00823664"/>
    <w:rsid w:val="0084796A"/>
    <w:rsid w:val="00855912"/>
    <w:rsid w:val="00891D7E"/>
    <w:rsid w:val="0089760D"/>
    <w:rsid w:val="008A4EF0"/>
    <w:rsid w:val="008C239D"/>
    <w:rsid w:val="00911E3A"/>
    <w:rsid w:val="0093661F"/>
    <w:rsid w:val="00941DD4"/>
    <w:rsid w:val="00943B1D"/>
    <w:rsid w:val="00960546"/>
    <w:rsid w:val="0098043D"/>
    <w:rsid w:val="00993CEC"/>
    <w:rsid w:val="009A6AF1"/>
    <w:rsid w:val="009E63E6"/>
    <w:rsid w:val="009F6EB4"/>
    <w:rsid w:val="00A21952"/>
    <w:rsid w:val="00A40C33"/>
    <w:rsid w:val="00A642BA"/>
    <w:rsid w:val="00AA2BA9"/>
    <w:rsid w:val="00AB40DF"/>
    <w:rsid w:val="00AB79E5"/>
    <w:rsid w:val="00B01BDB"/>
    <w:rsid w:val="00B4338B"/>
    <w:rsid w:val="00B46D61"/>
    <w:rsid w:val="00B527D3"/>
    <w:rsid w:val="00B5591B"/>
    <w:rsid w:val="00B56171"/>
    <w:rsid w:val="00B663E9"/>
    <w:rsid w:val="00B70724"/>
    <w:rsid w:val="00B7355C"/>
    <w:rsid w:val="00BC344D"/>
    <w:rsid w:val="00C13764"/>
    <w:rsid w:val="00C310B3"/>
    <w:rsid w:val="00C429D4"/>
    <w:rsid w:val="00C521CA"/>
    <w:rsid w:val="00C55241"/>
    <w:rsid w:val="00C70D55"/>
    <w:rsid w:val="00CB1299"/>
    <w:rsid w:val="00CB272D"/>
    <w:rsid w:val="00CB5D77"/>
    <w:rsid w:val="00CD7E60"/>
    <w:rsid w:val="00CE7164"/>
    <w:rsid w:val="00CE7EAD"/>
    <w:rsid w:val="00D018A9"/>
    <w:rsid w:val="00D1304B"/>
    <w:rsid w:val="00D178B6"/>
    <w:rsid w:val="00D239F1"/>
    <w:rsid w:val="00D24873"/>
    <w:rsid w:val="00D34688"/>
    <w:rsid w:val="00D56587"/>
    <w:rsid w:val="00E03809"/>
    <w:rsid w:val="00E22CE4"/>
    <w:rsid w:val="00E47863"/>
    <w:rsid w:val="00E4793C"/>
    <w:rsid w:val="00E63E98"/>
    <w:rsid w:val="00E7391B"/>
    <w:rsid w:val="00E94CD6"/>
    <w:rsid w:val="00EB19B4"/>
    <w:rsid w:val="00EC1469"/>
    <w:rsid w:val="00EC1FE5"/>
    <w:rsid w:val="00EC68EE"/>
    <w:rsid w:val="00EE0620"/>
    <w:rsid w:val="00EE4F57"/>
    <w:rsid w:val="00F06BEC"/>
    <w:rsid w:val="00F22C1A"/>
    <w:rsid w:val="00F46E17"/>
    <w:rsid w:val="00F62982"/>
    <w:rsid w:val="00F8522B"/>
    <w:rsid w:val="00F87654"/>
    <w:rsid w:val="00FC704E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B527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f">
    <w:name w:val="Без интервала Знак"/>
    <w:link w:val="ae"/>
    <w:uiPriority w:val="1"/>
    <w:locked/>
    <w:rsid w:val="00B527D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styleId="af0">
    <w:name w:val="Hyperlink"/>
    <w:basedOn w:val="a0"/>
    <w:uiPriority w:val="99"/>
    <w:semiHidden/>
    <w:unhideWhenUsed/>
    <w:rsid w:val="00720FC6"/>
    <w:rPr>
      <w:color w:val="0000FF"/>
      <w:u w:val="single"/>
    </w:rPr>
  </w:style>
  <w:style w:type="paragraph" w:customStyle="1" w:styleId="FORMATTEXT">
    <w:name w:val=".FORMATTEXT"/>
    <w:uiPriority w:val="99"/>
    <w:rsid w:val="00CB2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93661F"/>
    <w:pPr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B527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f">
    <w:name w:val="Без интервала Знак"/>
    <w:link w:val="ae"/>
    <w:uiPriority w:val="1"/>
    <w:locked/>
    <w:rsid w:val="00B527D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styleId="af0">
    <w:name w:val="Hyperlink"/>
    <w:basedOn w:val="a0"/>
    <w:uiPriority w:val="99"/>
    <w:semiHidden/>
    <w:unhideWhenUsed/>
    <w:rsid w:val="00720FC6"/>
    <w:rPr>
      <w:color w:val="0000FF"/>
      <w:u w:val="single"/>
    </w:rPr>
  </w:style>
  <w:style w:type="paragraph" w:customStyle="1" w:styleId="FORMATTEXT">
    <w:name w:val=".FORMATTEXT"/>
    <w:uiPriority w:val="99"/>
    <w:rsid w:val="00CB2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93661F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B4E3-8347-4BCD-B189-4068F033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2145</Words>
  <Characters>12227</Characters>
  <Application>Microsoft Office Word</Application>
  <DocSecurity>8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14</cp:revision>
  <cp:lastPrinted>2023-08-07T11:26:00Z</cp:lastPrinted>
  <dcterms:created xsi:type="dcterms:W3CDTF">2024-01-18T07:48:00Z</dcterms:created>
  <dcterms:modified xsi:type="dcterms:W3CDTF">2024-01-18T10:00:00Z</dcterms:modified>
</cp:coreProperties>
</file>